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EF" w:rsidRDefault="002262EF" w:rsidP="00226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2EF" w:rsidRPr="00C81A6A" w:rsidRDefault="002262EF" w:rsidP="002262EF">
      <w:pPr>
        <w:spacing w:after="0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>Утвержден</w:t>
      </w:r>
    </w:p>
    <w:p w:rsidR="002262EF" w:rsidRPr="00C81A6A" w:rsidRDefault="002262EF" w:rsidP="002262EF">
      <w:pPr>
        <w:spacing w:after="0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>на общем собрании учредителей</w:t>
      </w:r>
    </w:p>
    <w:p w:rsidR="002262EF" w:rsidRPr="00C81A6A" w:rsidRDefault="002262EF" w:rsidP="002262EF">
      <w:pPr>
        <w:spacing w:after="0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>местной общественной организации</w:t>
      </w:r>
    </w:p>
    <w:p w:rsidR="002262EF" w:rsidRPr="00C81A6A" w:rsidRDefault="002262EF" w:rsidP="002262EF">
      <w:pPr>
        <w:spacing w:after="0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 xml:space="preserve">«Физкультурно-спортивный клуб </w:t>
      </w:r>
      <w:r>
        <w:rPr>
          <w:rFonts w:ascii="Times New Roman" w:hAnsi="Times New Roman"/>
          <w:b/>
          <w:sz w:val="24"/>
          <w:szCs w:val="24"/>
        </w:rPr>
        <w:t>Трудовые резервы «</w:t>
      </w:r>
      <w:r w:rsidRPr="00C81A6A">
        <w:rPr>
          <w:rFonts w:ascii="Times New Roman" w:hAnsi="Times New Roman"/>
          <w:b/>
          <w:sz w:val="24"/>
          <w:szCs w:val="24"/>
        </w:rPr>
        <w:t>______________»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1A6A">
        <w:rPr>
          <w:rFonts w:ascii="Times New Roman" w:hAnsi="Times New Roman"/>
          <w:b/>
          <w:sz w:val="24"/>
          <w:szCs w:val="24"/>
        </w:rPr>
        <w:t>Протокол от ____________ года № ___</w:t>
      </w:r>
    </w:p>
    <w:p w:rsidR="002262EF" w:rsidRPr="00C81A6A" w:rsidRDefault="002262EF" w:rsidP="002262E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 xml:space="preserve">МЕСТНОЙ ОБЩЕСТВЕННОЙ ОРГАНИЗАЦИИ </w:t>
      </w: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 xml:space="preserve"> «ФИЗКУЛЬТУРНО-СПОРТИВНЫЙ КЛУБ </w:t>
      </w:r>
      <w:r>
        <w:rPr>
          <w:rFonts w:ascii="Times New Roman" w:hAnsi="Times New Roman"/>
          <w:b/>
          <w:sz w:val="24"/>
          <w:szCs w:val="24"/>
        </w:rPr>
        <w:t>ТРУДОВЫЕ РЕЗЕРВЫ «</w:t>
      </w:r>
      <w:r w:rsidRPr="00C81A6A">
        <w:rPr>
          <w:rFonts w:ascii="Times New Roman" w:hAnsi="Times New Roman"/>
          <w:b/>
          <w:sz w:val="24"/>
          <w:szCs w:val="24"/>
        </w:rPr>
        <w:t>______________»</w:t>
      </w: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2EF" w:rsidRDefault="002262EF" w:rsidP="002262EF">
      <w:pPr>
        <w:rPr>
          <w:rFonts w:ascii="Times New Roman" w:hAnsi="Times New Roman"/>
          <w:b/>
          <w:sz w:val="24"/>
          <w:szCs w:val="24"/>
        </w:rPr>
      </w:pPr>
    </w:p>
    <w:p w:rsidR="002262EF" w:rsidRDefault="002262EF" w:rsidP="002262EF">
      <w:pPr>
        <w:rPr>
          <w:rFonts w:ascii="Times New Roman" w:hAnsi="Times New Roman"/>
          <w:b/>
          <w:sz w:val="24"/>
          <w:szCs w:val="24"/>
        </w:rPr>
      </w:pPr>
    </w:p>
    <w:p w:rsidR="0036198D" w:rsidRDefault="0036198D" w:rsidP="002262EF">
      <w:pPr>
        <w:rPr>
          <w:rFonts w:ascii="Times New Roman" w:hAnsi="Times New Roman"/>
          <w:b/>
          <w:sz w:val="24"/>
          <w:szCs w:val="24"/>
        </w:rPr>
      </w:pPr>
    </w:p>
    <w:p w:rsidR="0036198D" w:rsidRPr="00C81A6A" w:rsidRDefault="0036198D" w:rsidP="002262EF">
      <w:pPr>
        <w:rPr>
          <w:rFonts w:ascii="Times New Roman" w:hAnsi="Times New Roman"/>
          <w:b/>
          <w:sz w:val="24"/>
          <w:szCs w:val="24"/>
        </w:rPr>
      </w:pPr>
    </w:p>
    <w:p w:rsidR="002262EF" w:rsidRPr="00C81A6A" w:rsidRDefault="002262EF" w:rsidP="002262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20__ год</w:t>
      </w:r>
    </w:p>
    <w:p w:rsidR="002262EF" w:rsidRPr="00C81A6A" w:rsidRDefault="002262EF" w:rsidP="0022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2262EF" w:rsidRPr="00C81A6A" w:rsidRDefault="002262EF" w:rsidP="002262EF">
      <w:pPr>
        <w:numPr>
          <w:ilvl w:val="1"/>
          <w:numId w:val="6"/>
        </w:numPr>
        <w:tabs>
          <w:tab w:val="clear" w:pos="780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1A6A">
        <w:rPr>
          <w:rFonts w:ascii="Times New Roman" w:hAnsi="Times New Roman"/>
          <w:sz w:val="24"/>
          <w:szCs w:val="24"/>
        </w:rPr>
        <w:t>Местная общественная организация «</w:t>
      </w:r>
      <w:bookmarkStart w:id="0" w:name="_GoBack"/>
      <w:r w:rsidRPr="00C81A6A">
        <w:rPr>
          <w:rFonts w:ascii="Times New Roman" w:hAnsi="Times New Roman"/>
          <w:sz w:val="24"/>
          <w:szCs w:val="24"/>
        </w:rPr>
        <w:t xml:space="preserve">Физкультурно-спортивный клуб </w:t>
      </w:r>
      <w:r>
        <w:rPr>
          <w:rFonts w:ascii="Times New Roman" w:hAnsi="Times New Roman"/>
          <w:sz w:val="24"/>
          <w:szCs w:val="24"/>
        </w:rPr>
        <w:t xml:space="preserve">Трудовые резервы </w:t>
      </w:r>
      <w:bookmarkEnd w:id="0"/>
      <w:r>
        <w:rPr>
          <w:rFonts w:ascii="Times New Roman" w:hAnsi="Times New Roman"/>
          <w:sz w:val="24"/>
          <w:szCs w:val="24"/>
        </w:rPr>
        <w:t>«</w:t>
      </w:r>
      <w:r w:rsidRPr="00C81A6A">
        <w:rPr>
          <w:rFonts w:ascii="Times New Roman" w:hAnsi="Times New Roman"/>
          <w:sz w:val="24"/>
          <w:szCs w:val="24"/>
        </w:rPr>
        <w:t xml:space="preserve">__________________», именуемая в дальнейшем «ФСК», является общественной </w:t>
      </w:r>
      <w:r>
        <w:rPr>
          <w:rFonts w:ascii="Times New Roman" w:hAnsi="Times New Roman"/>
          <w:sz w:val="24"/>
          <w:szCs w:val="24"/>
        </w:rPr>
        <w:t xml:space="preserve">организацией созданной </w:t>
      </w:r>
      <w:r w:rsidRPr="00B12139">
        <w:rPr>
          <w:rFonts w:ascii="Times New Roman" w:hAnsi="Times New Roman"/>
          <w:sz w:val="24"/>
          <w:szCs w:val="24"/>
        </w:rPr>
        <w:t>для совместной деятельности добровольно объединившихся в установленном законом порядке граждан</w:t>
      </w:r>
      <w:r>
        <w:rPr>
          <w:rFonts w:ascii="Times New Roman" w:hAnsi="Times New Roman"/>
          <w:sz w:val="24"/>
          <w:szCs w:val="24"/>
        </w:rPr>
        <w:t xml:space="preserve"> и общественных объединений</w:t>
      </w:r>
      <w:r w:rsidRPr="00B12139">
        <w:rPr>
          <w:rFonts w:ascii="Times New Roman" w:hAnsi="Times New Roman"/>
          <w:sz w:val="24"/>
          <w:szCs w:val="24"/>
        </w:rPr>
        <w:t>, в целях представления и защиты общих интересов, достижения целей и решения задач, указанных в настоящем Уставе и осуществляющим свою деятельность в соответствии с законодательством Российской Федерации</w:t>
      </w:r>
      <w:r w:rsidRPr="00C81A6A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262EF" w:rsidRPr="00B12139" w:rsidRDefault="002262EF" w:rsidP="002262EF">
      <w:pPr>
        <w:numPr>
          <w:ilvl w:val="1"/>
          <w:numId w:val="6"/>
        </w:numPr>
        <w:tabs>
          <w:tab w:val="clear" w:pos="780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2139">
        <w:rPr>
          <w:rFonts w:ascii="Times New Roman" w:hAnsi="Times New Roman"/>
          <w:sz w:val="24"/>
          <w:szCs w:val="24"/>
        </w:rPr>
        <w:t xml:space="preserve"> Полное наименование ФСК: Местная общественная организация «Физкультурно-спортивный клуб </w:t>
      </w:r>
      <w:r>
        <w:rPr>
          <w:rFonts w:ascii="Times New Roman" w:hAnsi="Times New Roman"/>
          <w:sz w:val="24"/>
          <w:szCs w:val="24"/>
        </w:rPr>
        <w:t>Трудовые резервы «</w:t>
      </w:r>
      <w:r w:rsidRPr="00B12139">
        <w:rPr>
          <w:rFonts w:ascii="Times New Roman" w:hAnsi="Times New Roman"/>
          <w:sz w:val="24"/>
          <w:szCs w:val="24"/>
        </w:rPr>
        <w:t>____________________».</w:t>
      </w:r>
    </w:p>
    <w:p w:rsidR="002262EF" w:rsidRPr="00C81A6A" w:rsidRDefault="002262EF" w:rsidP="002262EF">
      <w:pPr>
        <w:numPr>
          <w:ilvl w:val="1"/>
          <w:numId w:val="6"/>
        </w:numPr>
        <w:tabs>
          <w:tab w:val="clear" w:pos="780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Сокращенное наименование ФСК: МОО «ФСК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C81A6A">
        <w:rPr>
          <w:rFonts w:ascii="Times New Roman" w:hAnsi="Times New Roman"/>
          <w:sz w:val="24"/>
          <w:szCs w:val="24"/>
        </w:rPr>
        <w:t>___________________».</w:t>
      </w:r>
    </w:p>
    <w:p w:rsidR="002262EF" w:rsidRDefault="002262EF" w:rsidP="002262EF">
      <w:pPr>
        <w:numPr>
          <w:ilvl w:val="1"/>
          <w:numId w:val="6"/>
        </w:numPr>
        <w:tabs>
          <w:tab w:val="clear" w:pos="780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 Место нахождения ФСК</w:t>
      </w:r>
      <w:r>
        <w:rPr>
          <w:rFonts w:ascii="Times New Roman" w:hAnsi="Times New Roman"/>
          <w:sz w:val="24"/>
          <w:szCs w:val="24"/>
        </w:rPr>
        <w:t xml:space="preserve"> определяется местом нахождения постоянно действующего руководящего органа ФСК</w:t>
      </w:r>
      <w:r w:rsidRPr="00C81A6A">
        <w:rPr>
          <w:rFonts w:ascii="Times New Roman" w:hAnsi="Times New Roman"/>
          <w:sz w:val="24"/>
          <w:szCs w:val="24"/>
        </w:rPr>
        <w:t>: Российская Федерация, _____________________________.</w:t>
      </w:r>
    </w:p>
    <w:p w:rsidR="002262EF" w:rsidRPr="00BF47C9" w:rsidRDefault="002262EF" w:rsidP="002262EF">
      <w:pPr>
        <w:numPr>
          <w:ilvl w:val="1"/>
          <w:numId w:val="6"/>
        </w:numPr>
        <w:tabs>
          <w:tab w:val="clear" w:pos="780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Территориальная сфера деятельности ФСК: _____________________________.</w:t>
      </w:r>
    </w:p>
    <w:p w:rsidR="002262EF" w:rsidRDefault="002262EF" w:rsidP="002262EF">
      <w:pPr>
        <w:numPr>
          <w:ilvl w:val="1"/>
          <w:numId w:val="6"/>
        </w:numPr>
        <w:tabs>
          <w:tab w:val="clear" w:pos="78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ФСК </w:t>
      </w:r>
      <w:r w:rsidRPr="00BF47C9">
        <w:rPr>
          <w:rFonts w:ascii="Times New Roman" w:hAnsi="Times New Roman"/>
          <w:sz w:val="24"/>
          <w:szCs w:val="24"/>
        </w:rPr>
        <w:t>осуществляет свою деятельность без государственной регистрации и без приобретения прав юридического лица. </w:t>
      </w:r>
    </w:p>
    <w:p w:rsidR="002262EF" w:rsidRPr="004779A0" w:rsidRDefault="002262EF" w:rsidP="002262E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79A0">
        <w:rPr>
          <w:rFonts w:ascii="Times New Roman" w:hAnsi="Times New Roman"/>
          <w:sz w:val="24"/>
          <w:szCs w:val="24"/>
        </w:rPr>
        <w:t xml:space="preserve">1.7. ФСК осуществляет деятельность в соответствии с Федеральным </w:t>
      </w:r>
      <w:r w:rsidRPr="002E6F83">
        <w:rPr>
          <w:rFonts w:ascii="Times New Roman" w:hAnsi="Times New Roman"/>
          <w:sz w:val="24"/>
          <w:szCs w:val="24"/>
        </w:rPr>
        <w:t>законом</w:t>
      </w:r>
      <w:r w:rsidRPr="004779A0">
        <w:rPr>
          <w:rFonts w:ascii="Times New Roman" w:hAnsi="Times New Roman"/>
          <w:sz w:val="24"/>
          <w:szCs w:val="24"/>
        </w:rPr>
        <w:t xml:space="preserve"> от 04.12.2007 N 329-ФЗ "О физической культуре и спорте в Российской Федерации", действующим законодательством Российской Федерации и настоящим Уставом.</w:t>
      </w:r>
    </w:p>
    <w:p w:rsidR="002262EF" w:rsidRDefault="002262EF" w:rsidP="002262E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262EF" w:rsidRPr="00C81A6A" w:rsidRDefault="002262EF" w:rsidP="002262E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262EF" w:rsidRPr="00C81A6A" w:rsidRDefault="002262EF" w:rsidP="0022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ПРЕДМЕТ И </w:t>
      </w:r>
      <w:r w:rsidRPr="00C81A6A">
        <w:rPr>
          <w:rFonts w:ascii="Times New Roman" w:hAnsi="Times New Roman"/>
          <w:b/>
          <w:sz w:val="24"/>
          <w:szCs w:val="24"/>
        </w:rPr>
        <w:t xml:space="preserve">ЦЕЛИ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Pr="00C81A6A">
        <w:rPr>
          <w:rFonts w:ascii="Times New Roman" w:hAnsi="Times New Roman"/>
          <w:b/>
          <w:sz w:val="24"/>
          <w:szCs w:val="24"/>
        </w:rPr>
        <w:t>ФСК</w:t>
      </w:r>
    </w:p>
    <w:p w:rsidR="002262EF" w:rsidRPr="00C81A6A" w:rsidRDefault="002262EF" w:rsidP="002262EF">
      <w:pPr>
        <w:numPr>
          <w:ilvl w:val="1"/>
          <w:numId w:val="7"/>
        </w:numPr>
        <w:tabs>
          <w:tab w:val="clear" w:pos="54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Главными целями ФСК являются: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2.1.1. </w:t>
      </w:r>
      <w:proofErr w:type="gramStart"/>
      <w:r w:rsidRPr="00C81A6A">
        <w:rPr>
          <w:rFonts w:ascii="Times New Roman" w:hAnsi="Times New Roman"/>
          <w:sz w:val="24"/>
          <w:szCs w:val="24"/>
        </w:rPr>
        <w:t>Обеспечение широкого развития физической культуры и спорта среди активного (трудящегося) населения России и членов их семей, используя физическую культуру и спорт, как одно из важнейших средств повышения уровня жизни граждан, улучшения их здоровья и повышения ожидаемой продолжительности жизни, обеспечения комфортной среды и создания условий для самореализации граждан (в том числе формирование механизмов поиска и поддержки талантов), решения социальных проблем, развития</w:t>
      </w:r>
      <w:proofErr w:type="gramEnd"/>
      <w:r w:rsidRPr="00C81A6A">
        <w:rPr>
          <w:rFonts w:ascii="Times New Roman" w:hAnsi="Times New Roman"/>
          <w:sz w:val="24"/>
          <w:szCs w:val="24"/>
        </w:rPr>
        <w:t xml:space="preserve"> гражданского общества в Российской Федерации. 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C81A6A">
        <w:rPr>
          <w:rFonts w:ascii="Times New Roman" w:hAnsi="Times New Roman"/>
          <w:sz w:val="24"/>
          <w:szCs w:val="24"/>
        </w:rPr>
        <w:t>Содействие развитию корпоративного спорта, способствуя объединению корпоративной и государственной политик в сфере физической культуры и спорта, направленных на увеличение инвестиций в человеческий капитал, улучшение условий труда и среды обитания, повышение лояльности работников и их стрессоустойчивости, увеличение спроса на физкультурно-спортивные товары и услуги, создание новых рабочих мест, развитие способности привлекать и удерживать более квалифицированных и перспективных работников, построение эффективных команд, постоянное</w:t>
      </w:r>
      <w:proofErr w:type="gramEnd"/>
      <w:r w:rsidRPr="00C81A6A">
        <w:rPr>
          <w:rFonts w:ascii="Times New Roman" w:hAnsi="Times New Roman"/>
          <w:sz w:val="24"/>
          <w:szCs w:val="24"/>
        </w:rPr>
        <w:t xml:space="preserve"> совершенствование форм и методов управления персоналом. 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2.1.3. В установленном законом порядке участие совместно с уполномоченными органами исполнительной власти в области физической культуры и спорта в организации и проведении мероприятий Всероссийского физкультурно-спортивного комплекса «Готов к труду и обороне» (далее - комплекс ГТО), интеграции комплекса ГТО в систему корпоративных ценностей; создание центров тестирования ГТО. </w:t>
      </w:r>
    </w:p>
    <w:p w:rsidR="002262EF" w:rsidRPr="00C81A6A" w:rsidRDefault="002262EF" w:rsidP="002262EF">
      <w:pPr>
        <w:numPr>
          <w:ilvl w:val="1"/>
          <w:numId w:val="7"/>
        </w:numPr>
        <w:tabs>
          <w:tab w:val="clear" w:pos="54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Предметом деятельности ФСК является: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lastRenderedPageBreak/>
        <w:t>- организация и развитие различных форм и видов физической культуры, массового спорта и туризма;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- обеспечение необходимых условий для подготовки населения к выполнению нормативов испытаний (тестов) комплекса ГТО;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- организация активного, здорового и полноценного отдыха работников, членов их семей, детей, подростков, молодежи и других групп населения и категорий граждан;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- эффективное использование научно-методического потенциала в области физической культуры и спорта;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- содействие и развитие внутри российского и международного сотрудничества в области физической культуры, спорта и туризма;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- организация рекламной, издательской, информационной и агитационной деятельности в области развития спорта, физической культуры, туризма и здорового образа жизни.</w:t>
      </w:r>
    </w:p>
    <w:p w:rsidR="002262EF" w:rsidRPr="00C81A6A" w:rsidRDefault="002262EF" w:rsidP="002262EF">
      <w:pPr>
        <w:numPr>
          <w:ilvl w:val="1"/>
          <w:numId w:val="7"/>
        </w:numPr>
        <w:tabs>
          <w:tab w:val="clear" w:pos="54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ФСК осуществляет следующие виды деятельности: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- осуществляет подготовку населения к выполнению нормативов испытаний (тестов) комплекса ГТО; </w:t>
      </w:r>
    </w:p>
    <w:p w:rsidR="002262EF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- участвует в организации работы по развитию физической культуры и спорта среди различных категорий граждан и групп населения.</w:t>
      </w:r>
    </w:p>
    <w:p w:rsidR="002262EF" w:rsidRPr="00C81A6A" w:rsidRDefault="002262EF" w:rsidP="002262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62EF" w:rsidRPr="00C81A6A" w:rsidRDefault="002262EF" w:rsidP="0022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1A6A">
        <w:rPr>
          <w:rFonts w:ascii="Times New Roman" w:hAnsi="Times New Roman"/>
          <w:b/>
          <w:sz w:val="24"/>
          <w:szCs w:val="24"/>
        </w:rPr>
        <w:t xml:space="preserve">ЧЛЕНСТВО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1A6A">
        <w:rPr>
          <w:rFonts w:ascii="Times New Roman" w:hAnsi="Times New Roman"/>
          <w:b/>
          <w:sz w:val="24"/>
          <w:szCs w:val="24"/>
        </w:rPr>
        <w:t>В ФСК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3.1. С момента создания ФСК у</w:t>
      </w:r>
      <w:r w:rsidRPr="00C81A6A">
        <w:t>чредители ФСК автоматически становятся его членами, приобретая соответствующие права и обязанности.</w:t>
      </w:r>
    </w:p>
    <w:p w:rsidR="002262EF" w:rsidRPr="00C81A6A" w:rsidRDefault="002262EF" w:rsidP="002262EF">
      <w:pPr>
        <w:pStyle w:val="Default"/>
        <w:ind w:firstLine="567"/>
        <w:jc w:val="both"/>
      </w:pPr>
      <w:r>
        <w:t xml:space="preserve">3.2. </w:t>
      </w:r>
      <w:r w:rsidRPr="00C81A6A">
        <w:t xml:space="preserve">Членами ФСК могут быть </w:t>
      </w:r>
      <w:r>
        <w:t xml:space="preserve">граждане, достигшие 18 лет, и </w:t>
      </w:r>
      <w:r w:rsidRPr="00C81A6A">
        <w:t xml:space="preserve">юридические лица - общественные объединения, признающие Устав ФСК и содействующие достижению целей и решению задач ФСК. </w:t>
      </w:r>
    </w:p>
    <w:p w:rsidR="002262EF" w:rsidRPr="00C81A6A" w:rsidRDefault="002262EF" w:rsidP="002262EF">
      <w:pPr>
        <w:pStyle w:val="Default"/>
        <w:ind w:firstLine="567"/>
        <w:jc w:val="both"/>
      </w:pPr>
      <w:r w:rsidRPr="00C81A6A">
        <w:t xml:space="preserve">Иностранные граждане и лица без гражданства, законно находящиеся в Российской Федерации, могут быть членами ФСК, за исключением случаев, установленных международными договорами или федеральными законами Российской Федерации. </w:t>
      </w:r>
    </w:p>
    <w:p w:rsidR="002262EF" w:rsidRDefault="002262EF" w:rsidP="002262EF">
      <w:pPr>
        <w:pStyle w:val="Default"/>
        <w:ind w:firstLine="567"/>
        <w:jc w:val="both"/>
      </w:pPr>
      <w:r>
        <w:t>3.3.</w:t>
      </w:r>
      <w:r w:rsidRPr="00C81A6A">
        <w:t xml:space="preserve"> Членство в ФСК является добровольным. </w:t>
      </w:r>
    </w:p>
    <w:p w:rsidR="002262EF" w:rsidRPr="00A972B2" w:rsidRDefault="002262EF" w:rsidP="002262EF">
      <w:pPr>
        <w:pStyle w:val="Default"/>
        <w:ind w:firstLine="567"/>
        <w:jc w:val="both"/>
      </w:pPr>
      <w:r w:rsidRPr="00A972B2">
        <w:rPr>
          <w:u w:val="single"/>
        </w:rPr>
        <w:t>3.4. Условия и порядок приобретения членства в ФСК</w:t>
      </w:r>
      <w:r>
        <w:t>:</w:t>
      </w:r>
      <w:r w:rsidRPr="00A972B2">
        <w:t xml:space="preserve">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4</w:t>
      </w:r>
      <w:r w:rsidRPr="00C81A6A">
        <w:t xml:space="preserve">.1. Порядок приема в состав членов ФСК и исключения из числа его членов определяется </w:t>
      </w:r>
      <w:r w:rsidRPr="00A972B2">
        <w:t>Общим собранием ФСК.</w:t>
      </w:r>
      <w:r w:rsidRPr="00C81A6A">
        <w:t xml:space="preserve">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4</w:t>
      </w:r>
      <w:r w:rsidRPr="00C81A6A">
        <w:t xml:space="preserve">.2. Лицо (физическое или юридическое), желающее вступить в члены ФСК, направляет письменное заявление о принятии в члены ФСК в Совет ФСК.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4</w:t>
      </w:r>
      <w:r w:rsidRPr="00C81A6A">
        <w:t xml:space="preserve">.3. С момента подачи заявления физическое или юридическое лицо становится кандидатом в члены ФСК.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4</w:t>
      </w:r>
      <w:r w:rsidRPr="00C81A6A">
        <w:t>.4. Заявление кандидата рассматривается Советом ФСК, который принимает решение о принятии либо об отказе в принятии в члены ФСК простым большинством голосов.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4</w:t>
      </w:r>
      <w:r w:rsidRPr="00C81A6A">
        <w:t>.</w:t>
      </w:r>
      <w:r>
        <w:t>5</w:t>
      </w:r>
      <w:r w:rsidRPr="00C81A6A">
        <w:t xml:space="preserve">. С момента принятия Советом ФСК положительного решения кандидат становится членом ФСК. Решение о приеме в члены ФСК направляется в Совет ФСК для внесения соответствующих сведений в реестр членов ФСК.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4</w:t>
      </w:r>
      <w:r w:rsidRPr="00C81A6A">
        <w:t>.</w:t>
      </w:r>
      <w:r>
        <w:t>6</w:t>
      </w:r>
      <w:r w:rsidRPr="00C81A6A">
        <w:t xml:space="preserve">. </w:t>
      </w:r>
      <w:proofErr w:type="gramStart"/>
      <w:r w:rsidRPr="00C81A6A">
        <w:t>Принятие в члены ФСК подтверждается членским билетом</w:t>
      </w:r>
      <w:r w:rsidRPr="009C0CC6">
        <w:t xml:space="preserve"> </w:t>
      </w:r>
      <w:r w:rsidRPr="00C81A6A">
        <w:t xml:space="preserve">для физических лиц) и свидетельством о членстве (для юридических лиц). </w:t>
      </w:r>
      <w:proofErr w:type="gramEnd"/>
    </w:p>
    <w:p w:rsidR="002262EF" w:rsidRPr="00C81A6A" w:rsidRDefault="002262EF" w:rsidP="002262EF">
      <w:pPr>
        <w:pStyle w:val="Default"/>
        <w:ind w:firstLine="567"/>
        <w:jc w:val="both"/>
      </w:pPr>
    </w:p>
    <w:p w:rsidR="002262EF" w:rsidRPr="00C43150" w:rsidRDefault="002262EF" w:rsidP="002262EF">
      <w:pPr>
        <w:pStyle w:val="Default"/>
        <w:tabs>
          <w:tab w:val="left" w:pos="993"/>
        </w:tabs>
        <w:ind w:firstLine="567"/>
        <w:rPr>
          <w:u w:val="single"/>
        </w:rPr>
      </w:pPr>
      <w:r>
        <w:rPr>
          <w:u w:val="single"/>
        </w:rPr>
        <w:t xml:space="preserve">3.5. </w:t>
      </w:r>
      <w:r w:rsidRPr="00C43150">
        <w:rPr>
          <w:u w:val="single"/>
        </w:rPr>
        <w:t xml:space="preserve">Права и обязанности членов ФСК </w:t>
      </w:r>
    </w:p>
    <w:p w:rsidR="002262EF" w:rsidRPr="00C43150" w:rsidRDefault="002262EF" w:rsidP="002262EF">
      <w:pPr>
        <w:pStyle w:val="Default"/>
        <w:ind w:firstLine="567"/>
        <w:jc w:val="both"/>
      </w:pPr>
      <w:r>
        <w:t>3.5</w:t>
      </w:r>
      <w:r w:rsidRPr="00C43150">
        <w:t xml:space="preserve">.1. Члены ФСК имеют право: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3.5.1.1.</w:t>
      </w:r>
      <w:r w:rsidRPr="00C81A6A">
        <w:t xml:space="preserve"> Участвовать в управлении делами ФСК, в порядке, установленном настоящим Уставом, избирать и быть избранными в руководящие и контрольно-</w:t>
      </w:r>
      <w:r w:rsidRPr="00C81A6A">
        <w:lastRenderedPageBreak/>
        <w:t xml:space="preserve">ревизионные органы ФСК, вносить на рассмотрение органов управления ФСК предложения, касающиеся вопросов деятельности ФСК, участвовать в их рассмотрении, а также в принятии соответствующих решений в порядке, определенном настоящим Уставом.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3.5</w:t>
      </w:r>
      <w:r w:rsidRPr="00C81A6A">
        <w:t>.1.2. В случаях и в порядке, которые предусмотрены законом и настоящим Уставом, получать информацию о деятельности ФСК и знакомиться с его документацией</w:t>
      </w:r>
      <w:r>
        <w:t>, пользоваться его услугами</w:t>
      </w:r>
      <w:r w:rsidRPr="00C81A6A">
        <w:t xml:space="preserve">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3.5</w:t>
      </w:r>
      <w:r w:rsidRPr="00C81A6A">
        <w:t xml:space="preserve">.1.3. Осуществлять иные права в соответствии с законодательством Российской Федерации. </w:t>
      </w:r>
    </w:p>
    <w:p w:rsidR="002262EF" w:rsidRPr="00C43150" w:rsidRDefault="002262EF" w:rsidP="002262EF">
      <w:pPr>
        <w:pStyle w:val="Default"/>
        <w:ind w:firstLine="567"/>
        <w:jc w:val="both"/>
      </w:pPr>
      <w:r>
        <w:t>3.5</w:t>
      </w:r>
      <w:r w:rsidRPr="00C43150">
        <w:t>.2. Члены ФСК обязаны:</w:t>
      </w:r>
    </w:p>
    <w:p w:rsidR="002262EF" w:rsidRDefault="002262EF" w:rsidP="002262EF">
      <w:pPr>
        <w:pStyle w:val="Default"/>
        <w:ind w:firstLine="567"/>
        <w:jc w:val="both"/>
      </w:pPr>
      <w:r>
        <w:t>3.5</w:t>
      </w:r>
      <w:r w:rsidRPr="00C81A6A">
        <w:t xml:space="preserve">.2.1. </w:t>
      </w:r>
      <w:r>
        <w:t>Соблюдать положения Устава ФСК, иных нормативных актов ФСК, выполнять решения руководящих органов ФСК;</w:t>
      </w:r>
    </w:p>
    <w:p w:rsidR="002262EF" w:rsidRDefault="002262EF" w:rsidP="002262EF">
      <w:pPr>
        <w:pStyle w:val="Default"/>
        <w:ind w:firstLine="567"/>
        <w:jc w:val="both"/>
      </w:pPr>
      <w:r>
        <w:t>3.5.2.2. Принимать участие в деятельности ФСК;</w:t>
      </w:r>
    </w:p>
    <w:p w:rsidR="002262EF" w:rsidRDefault="002262EF" w:rsidP="002262EF">
      <w:pPr>
        <w:pStyle w:val="Default"/>
        <w:ind w:firstLine="567"/>
        <w:jc w:val="both"/>
      </w:pPr>
      <w:r>
        <w:t>3.5.2.3. Своевременно и в полном объеме выполнять взятые на себя по отношению к ФСК обязательства;</w:t>
      </w:r>
    </w:p>
    <w:p w:rsidR="002262EF" w:rsidRDefault="002262EF" w:rsidP="002262EF">
      <w:pPr>
        <w:pStyle w:val="Default"/>
        <w:ind w:firstLine="567"/>
        <w:jc w:val="both"/>
      </w:pPr>
      <w:r>
        <w:t>3.5.2.4. Представлять информацию, необходимую для решения вопросов, связанных с деятельностью ФСК;</w:t>
      </w:r>
    </w:p>
    <w:p w:rsidR="002262EF" w:rsidRDefault="002262EF" w:rsidP="002262EF">
      <w:pPr>
        <w:pStyle w:val="Default"/>
        <w:ind w:firstLine="567"/>
        <w:jc w:val="both"/>
      </w:pPr>
      <w:r>
        <w:t>3.5.2.5. Оказывать ФСК содействие в его деятельности.</w:t>
      </w:r>
    </w:p>
    <w:p w:rsidR="002262EF" w:rsidRPr="006668CB" w:rsidRDefault="002262EF" w:rsidP="002262EF">
      <w:pPr>
        <w:pStyle w:val="Default"/>
        <w:ind w:firstLine="567"/>
        <w:jc w:val="both"/>
        <w:rPr>
          <w:u w:val="single"/>
        </w:rPr>
      </w:pPr>
      <w:r>
        <w:rPr>
          <w:u w:val="single"/>
        </w:rPr>
        <w:t>3.6</w:t>
      </w:r>
      <w:r w:rsidRPr="006668CB">
        <w:rPr>
          <w:u w:val="single"/>
        </w:rPr>
        <w:t xml:space="preserve">. Прекращение членства в ФСК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6</w:t>
      </w:r>
      <w:r w:rsidRPr="00C81A6A">
        <w:t>.1. Член ФСК вправе добровольно прекратить членство в ФСК по собственному желанию: на основании заявления – для физических лиц, на основании решения полномочного органа – для юридических лиц.</w:t>
      </w:r>
    </w:p>
    <w:p w:rsidR="002262EF" w:rsidRPr="00C81A6A" w:rsidRDefault="002262EF" w:rsidP="002262EF">
      <w:pPr>
        <w:pStyle w:val="Default"/>
        <w:ind w:firstLine="567"/>
        <w:jc w:val="both"/>
      </w:pPr>
      <w:r w:rsidRPr="00C81A6A">
        <w:t>Членство в ФСК прекращается с момента подачи письменного заявления (решения) о выходе из членов ФСК в Совет ФСК с приложением к нему членского билета ФС</w:t>
      </w:r>
      <w:proofErr w:type="gramStart"/>
      <w:r w:rsidRPr="00C81A6A">
        <w:t>К–</w:t>
      </w:r>
      <w:proofErr w:type="gramEnd"/>
      <w:r w:rsidRPr="00C81A6A">
        <w:t xml:space="preserve"> для физических лиц, свидетельства о членстве – для юридических лиц</w:t>
      </w:r>
      <w:r>
        <w:t>.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3</w:t>
      </w:r>
      <w:r w:rsidRPr="00C81A6A">
        <w:t>.</w:t>
      </w:r>
      <w:r>
        <w:t>6</w:t>
      </w:r>
      <w:r w:rsidRPr="00C81A6A">
        <w:t>.</w:t>
      </w:r>
      <w:r>
        <w:t>2.</w:t>
      </w:r>
      <w:r w:rsidRPr="00C81A6A">
        <w:t xml:space="preserve"> Член ФСК, дискредитирующий своей деятельностью ФСК и наносящий ему ущерб, а также систематически не исполняющий свои обязанности и/или игнорирующий требования настоящего Устава и внутренних актов ФСК, может быть исключен из членов ФСК. </w:t>
      </w:r>
    </w:p>
    <w:p w:rsidR="002262EF" w:rsidRPr="00C81A6A" w:rsidRDefault="002262EF" w:rsidP="002262EF">
      <w:pPr>
        <w:pStyle w:val="Default"/>
        <w:ind w:firstLine="567"/>
        <w:jc w:val="both"/>
      </w:pPr>
      <w:r w:rsidRPr="00C81A6A">
        <w:t xml:space="preserve">Исключение из членов ФСК применяется как крайняя мера к лицам, применение к которым других мер не привело к должным результатам. Исключение из ФСК проводится решением Совета ФСК и входит в силу после утверждения Советом ФСК простым большинством голосов или Руководителем ФСК. </w:t>
      </w:r>
    </w:p>
    <w:p w:rsidR="002262EF" w:rsidRPr="00C81A6A" w:rsidRDefault="002262EF" w:rsidP="002262EF">
      <w:pPr>
        <w:pStyle w:val="Default"/>
        <w:ind w:firstLine="567"/>
        <w:jc w:val="both"/>
      </w:pPr>
      <w:r w:rsidRPr="00C81A6A">
        <w:t>Член ФСК, исключенный из него по обстоятельствам, указанным в настоящей стать</w:t>
      </w:r>
      <w:r>
        <w:t>е</w:t>
      </w:r>
      <w:r w:rsidRPr="00C81A6A">
        <w:t xml:space="preserve">, в дальнейшем членом ФСК быть не может. </w:t>
      </w:r>
    </w:p>
    <w:p w:rsidR="002262EF" w:rsidRPr="00C81A6A" w:rsidRDefault="002262EF" w:rsidP="002262EF">
      <w:pPr>
        <w:pStyle w:val="Default"/>
        <w:ind w:firstLine="567"/>
        <w:jc w:val="both"/>
      </w:pPr>
    </w:p>
    <w:p w:rsidR="002262EF" w:rsidRDefault="002262EF" w:rsidP="002262EF">
      <w:pPr>
        <w:tabs>
          <w:tab w:val="left" w:pos="993"/>
        </w:tabs>
        <w:spacing w:after="0"/>
        <w:jc w:val="both"/>
      </w:pPr>
    </w:p>
    <w:p w:rsidR="002262EF" w:rsidRPr="00C81A6A" w:rsidRDefault="002262EF" w:rsidP="0022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81A6A">
        <w:rPr>
          <w:rFonts w:ascii="Times New Roman" w:hAnsi="Times New Roman"/>
          <w:b/>
          <w:sz w:val="24"/>
          <w:szCs w:val="24"/>
        </w:rPr>
        <w:t>. РУКОВОДЯЩИЕ ОРГАНЫ ФСК</w:t>
      </w:r>
    </w:p>
    <w:p w:rsidR="002262EF" w:rsidRPr="001A4553" w:rsidRDefault="002262EF" w:rsidP="001A4553">
      <w:pPr>
        <w:pStyle w:val="a3"/>
        <w:numPr>
          <w:ilvl w:val="1"/>
          <w:numId w:val="1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4553">
        <w:rPr>
          <w:rFonts w:ascii="Times New Roman" w:hAnsi="Times New Roman"/>
          <w:sz w:val="24"/>
          <w:szCs w:val="24"/>
        </w:rPr>
        <w:t xml:space="preserve">Высшим руководящим органом ФСК является </w:t>
      </w:r>
      <w:r w:rsidRPr="001A4553">
        <w:rPr>
          <w:rFonts w:ascii="Times New Roman" w:hAnsi="Times New Roman"/>
          <w:sz w:val="24"/>
          <w:szCs w:val="24"/>
          <w:u w:val="single"/>
        </w:rPr>
        <w:t>Общее собрание членов ФСК</w:t>
      </w:r>
      <w:r w:rsidRPr="001A4553">
        <w:rPr>
          <w:rFonts w:ascii="Times New Roman" w:hAnsi="Times New Roman"/>
          <w:sz w:val="24"/>
          <w:szCs w:val="24"/>
        </w:rPr>
        <w:t xml:space="preserve"> (далее – «Общее собрание»). Общее собрание созывается Советом или Руководителем ФСК по мере необходимости, но не реже одного раза в 5 (пять) лет. </w:t>
      </w:r>
    </w:p>
    <w:p w:rsidR="002262EF" w:rsidRPr="001A4553" w:rsidRDefault="002262EF" w:rsidP="001A4553">
      <w:pPr>
        <w:pStyle w:val="a3"/>
        <w:numPr>
          <w:ilvl w:val="1"/>
          <w:numId w:val="1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4553">
        <w:rPr>
          <w:rFonts w:ascii="Times New Roman" w:hAnsi="Times New Roman"/>
          <w:sz w:val="24"/>
          <w:szCs w:val="24"/>
        </w:rPr>
        <w:t xml:space="preserve">К исключительной компетенции Общего собрания относятся: </w:t>
      </w:r>
    </w:p>
    <w:p w:rsidR="002262EF" w:rsidRDefault="002262EF" w:rsidP="002262EF">
      <w:pPr>
        <w:pStyle w:val="Default"/>
        <w:numPr>
          <w:ilvl w:val="0"/>
          <w:numId w:val="8"/>
        </w:numPr>
        <w:jc w:val="both"/>
      </w:pPr>
      <w:r>
        <w:t>определение приоритетных направлений деятельности ФСК, принципов формирования и использования имущества ФСК;</w:t>
      </w:r>
    </w:p>
    <w:p w:rsidR="002262EF" w:rsidRDefault="002262EF" w:rsidP="002262EF">
      <w:pPr>
        <w:pStyle w:val="Default"/>
        <w:numPr>
          <w:ilvl w:val="0"/>
          <w:numId w:val="8"/>
        </w:numPr>
        <w:jc w:val="both"/>
      </w:pPr>
      <w:r>
        <w:t>изменение устава ФСК;</w:t>
      </w:r>
    </w:p>
    <w:p w:rsidR="002262EF" w:rsidRDefault="002262EF" w:rsidP="002262EF">
      <w:pPr>
        <w:pStyle w:val="Default"/>
        <w:numPr>
          <w:ilvl w:val="0"/>
          <w:numId w:val="8"/>
        </w:numPr>
        <w:jc w:val="both"/>
      </w:pPr>
      <w:r>
        <w:t>определение порядка приема в состав и исключения из состава членов ФСК, за исключением случаев, если такой порядок определен федеральными законами;</w:t>
      </w:r>
    </w:p>
    <w:p w:rsidR="002262EF" w:rsidRDefault="002262EF" w:rsidP="002262EF">
      <w:pPr>
        <w:pStyle w:val="Default"/>
        <w:numPr>
          <w:ilvl w:val="0"/>
          <w:numId w:val="8"/>
        </w:numPr>
        <w:jc w:val="both"/>
      </w:pPr>
      <w:r>
        <w:t>образование органов ФСК (Правления ФСК, Председателя ФСК, Ревизионной комиссии (Ревизора)) и досрочное прекращение их полномочий;</w:t>
      </w:r>
    </w:p>
    <w:p w:rsidR="002262EF" w:rsidRDefault="002262EF" w:rsidP="002262EF">
      <w:pPr>
        <w:pStyle w:val="Default"/>
        <w:numPr>
          <w:ilvl w:val="0"/>
          <w:numId w:val="8"/>
        </w:numPr>
        <w:jc w:val="both"/>
      </w:pPr>
      <w:r>
        <w:t>утверждение годового отчета и/или иной отчетности ФСК;</w:t>
      </w:r>
    </w:p>
    <w:p w:rsidR="002262EF" w:rsidRDefault="002262EF" w:rsidP="002262EF">
      <w:pPr>
        <w:pStyle w:val="Default"/>
        <w:numPr>
          <w:ilvl w:val="0"/>
          <w:numId w:val="8"/>
        </w:numPr>
        <w:jc w:val="both"/>
      </w:pPr>
      <w:r>
        <w:lastRenderedPageBreak/>
        <w:t>принятие решений о регистрации, о реорганизации и ликвидации ФСК, о назначении ликвидационной комиссии (ликвидатора) и об утверждении ликвидационного баланса;</w:t>
      </w:r>
    </w:p>
    <w:p w:rsidR="002262EF" w:rsidRPr="00C81A6A" w:rsidRDefault="002262EF" w:rsidP="002262EF">
      <w:pPr>
        <w:pStyle w:val="Default"/>
        <w:numPr>
          <w:ilvl w:val="0"/>
          <w:numId w:val="8"/>
        </w:numPr>
        <w:jc w:val="both"/>
      </w:pPr>
      <w:r w:rsidRPr="00412A47">
        <w:t>принятие решений о размере и порядке уплаты ее членами членских и</w:t>
      </w:r>
      <w:r>
        <w:t>/или</w:t>
      </w:r>
      <w:r w:rsidRPr="00412A47">
        <w:t xml:space="preserve"> иных имущественных </w:t>
      </w:r>
      <w:r>
        <w:t xml:space="preserve">добровольных </w:t>
      </w:r>
      <w:r w:rsidRPr="00412A47">
        <w:t>взносов</w:t>
      </w:r>
      <w:r>
        <w:t>.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Общее собрание правомочно принимать решение, если на нем присутствуют более половины членов ФСК.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Решения по вопросам, отнесенным настоящим Уставом к исключительной компетенции Общего собрания, принимается квалифицированным большинством в 2/3 голосов членов ФСК, присутствующих на Общем собрании, решения по всем остальным вопросам принимаются простым большинством голосов присутствующих на Общем собрании.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Общее собрание проводится в форме совместного присутствия членов ФСК, для обсуждения вопросов повестки дня и принятия решений по вопросам, поставленным на голосование.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Член ФСК должен быть уведомлен о дате и месте проведения Общего собрания, а также вопросах, подлежащих рассмотрению, не позднее, чем за 10 (десять) дней до даты проведения Общего собрания.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При отсутствии кворума для проведения Общего собрания объявляется дата проведения нового Общего собрания не позднее чем через 30 (тридцать) дней с той же повесткой дня.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Решения, принятые на Общем собрании, оформляются протоколом, который подписывается председателем и секретарем собрания.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Порядок подготовки и проведения Общего собрания устанавливается внутренними документами ФСК.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Постоянно действующим руководящим органом ФСК является </w:t>
      </w:r>
      <w:r w:rsidRPr="00C43150">
        <w:rPr>
          <w:rFonts w:ascii="Times New Roman" w:hAnsi="Times New Roman"/>
          <w:sz w:val="24"/>
          <w:szCs w:val="24"/>
          <w:u w:val="single"/>
        </w:rPr>
        <w:t>Совет ФСК.</w:t>
      </w:r>
      <w:r w:rsidRPr="00C81A6A">
        <w:rPr>
          <w:rFonts w:ascii="Times New Roman" w:hAnsi="Times New Roman"/>
          <w:sz w:val="24"/>
          <w:szCs w:val="24"/>
        </w:rPr>
        <w:t xml:space="preserve"> Совет ФСК избирается Общим собранием сроком на </w:t>
      </w:r>
      <w:r>
        <w:rPr>
          <w:rFonts w:ascii="Times New Roman" w:hAnsi="Times New Roman"/>
          <w:sz w:val="24"/>
          <w:szCs w:val="24"/>
        </w:rPr>
        <w:t>5</w:t>
      </w:r>
      <w:r w:rsidRPr="00C81A6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</w:t>
      </w:r>
      <w:r w:rsidRPr="00C81A6A">
        <w:rPr>
          <w:rFonts w:ascii="Times New Roman" w:hAnsi="Times New Roman"/>
          <w:sz w:val="24"/>
          <w:szCs w:val="24"/>
        </w:rPr>
        <w:t xml:space="preserve">) лет. Совет ФСК подконтролен Общему собранию.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Совет ФСК собирается один раз в год. Заседания Совета ФСК, проводимые в иные сроки, являются внеочередными. Внеочередное заседание Совета ФСК созывается по письменному требованию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C81A6A">
        <w:rPr>
          <w:rFonts w:ascii="Times New Roman" w:hAnsi="Times New Roman"/>
          <w:sz w:val="24"/>
          <w:szCs w:val="24"/>
        </w:rPr>
        <w:t xml:space="preserve"> ФСК либо по письменному требованию более 1/2 членов Совета ФСК.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Совет ФСК: </w:t>
      </w:r>
    </w:p>
    <w:p w:rsidR="002262EF" w:rsidRPr="00B853A8" w:rsidRDefault="002262EF" w:rsidP="002262EF">
      <w:pPr>
        <w:numPr>
          <w:ilvl w:val="1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53A8">
        <w:rPr>
          <w:rFonts w:ascii="Times New Roman" w:hAnsi="Times New Roman"/>
          <w:color w:val="000000"/>
          <w:sz w:val="24"/>
          <w:szCs w:val="24"/>
        </w:rPr>
        <w:t xml:space="preserve">принимает  в члены </w:t>
      </w:r>
      <w:r>
        <w:rPr>
          <w:rFonts w:ascii="Times New Roman" w:hAnsi="Times New Roman"/>
          <w:color w:val="000000"/>
          <w:sz w:val="24"/>
          <w:szCs w:val="24"/>
        </w:rPr>
        <w:t>ФСК</w:t>
      </w:r>
      <w:r w:rsidRPr="00B853A8">
        <w:rPr>
          <w:rFonts w:ascii="Times New Roman" w:hAnsi="Times New Roman"/>
          <w:color w:val="000000"/>
          <w:sz w:val="24"/>
          <w:szCs w:val="24"/>
        </w:rPr>
        <w:t xml:space="preserve"> и исключает из членов</w:t>
      </w:r>
      <w:r>
        <w:rPr>
          <w:rFonts w:ascii="Times New Roman" w:hAnsi="Times New Roman"/>
          <w:color w:val="000000"/>
          <w:sz w:val="24"/>
          <w:szCs w:val="24"/>
        </w:rPr>
        <w:t xml:space="preserve"> ФСК</w:t>
      </w:r>
      <w:r w:rsidRPr="00B853A8">
        <w:rPr>
          <w:rFonts w:ascii="Times New Roman" w:hAnsi="Times New Roman"/>
          <w:color w:val="000000"/>
          <w:sz w:val="24"/>
          <w:szCs w:val="24"/>
        </w:rPr>
        <w:t xml:space="preserve">, ведет реестр членов </w:t>
      </w:r>
      <w:r>
        <w:rPr>
          <w:rFonts w:ascii="Times New Roman" w:hAnsi="Times New Roman"/>
          <w:color w:val="000000"/>
          <w:sz w:val="24"/>
          <w:szCs w:val="24"/>
        </w:rPr>
        <w:t>ФСК</w:t>
      </w:r>
      <w:r w:rsidRPr="00B853A8">
        <w:rPr>
          <w:rFonts w:ascii="Times New Roman" w:hAnsi="Times New Roman"/>
          <w:color w:val="000000"/>
          <w:sz w:val="24"/>
          <w:szCs w:val="24"/>
        </w:rPr>
        <w:t>;</w:t>
      </w:r>
    </w:p>
    <w:p w:rsidR="002262EF" w:rsidRPr="00B853A8" w:rsidRDefault="002262EF" w:rsidP="002262EF">
      <w:pPr>
        <w:numPr>
          <w:ilvl w:val="1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53A8">
        <w:rPr>
          <w:rFonts w:ascii="Times New Roman" w:hAnsi="Times New Roman"/>
          <w:color w:val="000000"/>
          <w:sz w:val="24"/>
          <w:szCs w:val="24"/>
        </w:rPr>
        <w:t xml:space="preserve">принимает регламентирующие документы </w:t>
      </w:r>
      <w:r>
        <w:rPr>
          <w:rFonts w:ascii="Times New Roman" w:hAnsi="Times New Roman"/>
          <w:color w:val="000000"/>
          <w:sz w:val="24"/>
          <w:szCs w:val="24"/>
        </w:rPr>
        <w:t>ФСК</w:t>
      </w:r>
      <w:r w:rsidRPr="00B853A8">
        <w:rPr>
          <w:rFonts w:ascii="Times New Roman" w:hAnsi="Times New Roman"/>
          <w:color w:val="000000"/>
          <w:sz w:val="24"/>
          <w:szCs w:val="24"/>
        </w:rPr>
        <w:t>, а также иные внутренние документы;</w:t>
      </w:r>
    </w:p>
    <w:p w:rsidR="002262EF" w:rsidRPr="00B853A8" w:rsidRDefault="002262EF" w:rsidP="002262EF">
      <w:pPr>
        <w:numPr>
          <w:ilvl w:val="1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53A8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proofErr w:type="gramStart"/>
      <w:r w:rsidRPr="00B853A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853A8">
        <w:rPr>
          <w:rFonts w:ascii="Times New Roman" w:hAnsi="Times New Roman"/>
          <w:color w:val="000000"/>
          <w:sz w:val="24"/>
          <w:szCs w:val="24"/>
        </w:rPr>
        <w:t xml:space="preserve"> выполнением решения Общего собрания;</w:t>
      </w:r>
    </w:p>
    <w:p w:rsidR="002262EF" w:rsidRPr="00B853A8" w:rsidRDefault="002262EF" w:rsidP="002262EF">
      <w:pPr>
        <w:numPr>
          <w:ilvl w:val="1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853A8">
        <w:rPr>
          <w:rFonts w:ascii="Times New Roman" w:hAnsi="Times New Roman"/>
          <w:color w:val="000000"/>
          <w:sz w:val="24"/>
          <w:szCs w:val="24"/>
        </w:rPr>
        <w:t xml:space="preserve">одготавливает и выносит на рассмотрение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853A8">
        <w:rPr>
          <w:rFonts w:ascii="Times New Roman" w:hAnsi="Times New Roman"/>
          <w:color w:val="000000"/>
          <w:sz w:val="24"/>
          <w:szCs w:val="24"/>
        </w:rPr>
        <w:t xml:space="preserve">бщего собрания вопросы, связанные с деятельностью </w:t>
      </w:r>
      <w:r>
        <w:rPr>
          <w:rFonts w:ascii="Times New Roman" w:hAnsi="Times New Roman"/>
          <w:color w:val="000000"/>
          <w:sz w:val="24"/>
          <w:szCs w:val="24"/>
        </w:rPr>
        <w:t>ФСК</w:t>
      </w:r>
      <w:r w:rsidRPr="00B853A8">
        <w:rPr>
          <w:rFonts w:ascii="Times New Roman" w:hAnsi="Times New Roman"/>
          <w:color w:val="000000"/>
          <w:sz w:val="24"/>
          <w:szCs w:val="24"/>
        </w:rPr>
        <w:t>, в том числе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853A8">
        <w:rPr>
          <w:rFonts w:ascii="Times New Roman" w:hAnsi="Times New Roman"/>
          <w:color w:val="000000"/>
          <w:sz w:val="24"/>
          <w:szCs w:val="24"/>
        </w:rPr>
        <w:t xml:space="preserve"> вопросы </w:t>
      </w:r>
      <w:r>
        <w:rPr>
          <w:rFonts w:ascii="Times New Roman" w:hAnsi="Times New Roman"/>
          <w:color w:val="000000"/>
          <w:sz w:val="24"/>
          <w:szCs w:val="24"/>
        </w:rPr>
        <w:t>исключительной компетенции Общего собрания</w:t>
      </w:r>
      <w:r w:rsidRPr="00B853A8">
        <w:rPr>
          <w:rFonts w:ascii="Times New Roman" w:hAnsi="Times New Roman"/>
          <w:color w:val="000000"/>
          <w:sz w:val="24"/>
          <w:szCs w:val="24"/>
        </w:rPr>
        <w:t>;</w:t>
      </w:r>
    </w:p>
    <w:p w:rsidR="002262EF" w:rsidRPr="00B853A8" w:rsidRDefault="002262EF" w:rsidP="002262EF">
      <w:pPr>
        <w:numPr>
          <w:ilvl w:val="1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53A8">
        <w:rPr>
          <w:rFonts w:ascii="Times New Roman" w:hAnsi="Times New Roman"/>
          <w:color w:val="000000"/>
          <w:sz w:val="24"/>
          <w:szCs w:val="24"/>
        </w:rPr>
        <w:t>принимает решение об образовании рабочих комитетов и комиссий ФСК по направлениям деятельности.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Совет ФСК вправе принимать решения по всем вопросам, за исключением тех, которые отнесены настоящим Уставом к компетенции Общего собрания.</w:t>
      </w:r>
    </w:p>
    <w:p w:rsidR="002262EF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lastRenderedPageBreak/>
        <w:t xml:space="preserve">Совет ФСК правомочен принимать решение, если на заседании присутствует более половины его членов. Решения принимаются простым большинством голосов членов Совета ФСК, присутствующих на заседании. 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2B2">
        <w:rPr>
          <w:rFonts w:ascii="Times New Roman" w:hAnsi="Times New Roman"/>
          <w:sz w:val="24"/>
          <w:szCs w:val="24"/>
        </w:rPr>
        <w:t>Заседание Совета ФСК проводится в форме совместного присутствия членов Совета ФСК для обсуждения вопросов повестки дня и принятия решений по вопросам, поставленным на голосование. Заседание Совета ФСК может быть проведено в форме заочного голосования</w:t>
      </w:r>
      <w:r>
        <w:rPr>
          <w:rFonts w:ascii="Times New Roman" w:hAnsi="Times New Roman"/>
          <w:sz w:val="24"/>
          <w:szCs w:val="24"/>
        </w:rPr>
        <w:t>.</w:t>
      </w:r>
      <w:r w:rsidRPr="00A972B2">
        <w:rPr>
          <w:rFonts w:ascii="Times New Roman" w:hAnsi="Times New Roman"/>
          <w:sz w:val="24"/>
          <w:szCs w:val="24"/>
        </w:rPr>
        <w:t xml:space="preserve"> </w:t>
      </w:r>
    </w:p>
    <w:p w:rsidR="002262EF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>Руководитель ФСК обязан не позднее, чем за 5 (пять) дней до проведения заседания Совета ФСК уведомить всех членов Совета ФСК о дате и месте проведения заседания Совета ФСК, а также вопросах, подлежащих рассмотрению</w:t>
      </w:r>
      <w:r>
        <w:rPr>
          <w:rFonts w:ascii="Times New Roman" w:hAnsi="Times New Roman"/>
          <w:sz w:val="24"/>
          <w:szCs w:val="24"/>
        </w:rPr>
        <w:t>, или направить уведомление о проведении заочного голосования с приложением бюллетеня для голосования.</w:t>
      </w:r>
    </w:p>
    <w:p w:rsidR="002262EF" w:rsidRPr="00A972B2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 </w:t>
      </w:r>
      <w:r w:rsidRPr="00A972B2">
        <w:rPr>
          <w:rFonts w:ascii="Times New Roman" w:hAnsi="Times New Roman"/>
          <w:sz w:val="24"/>
          <w:szCs w:val="24"/>
        </w:rPr>
        <w:t xml:space="preserve"> Бюллетень для </w:t>
      </w:r>
      <w:r>
        <w:rPr>
          <w:rFonts w:ascii="Times New Roman" w:hAnsi="Times New Roman"/>
          <w:sz w:val="24"/>
          <w:szCs w:val="24"/>
        </w:rPr>
        <w:t xml:space="preserve">заочного </w:t>
      </w:r>
      <w:r w:rsidRPr="00A972B2">
        <w:rPr>
          <w:rFonts w:ascii="Times New Roman" w:hAnsi="Times New Roman"/>
          <w:sz w:val="24"/>
          <w:szCs w:val="24"/>
        </w:rPr>
        <w:t>голосования должен содержать следующие сведения:</w:t>
      </w:r>
    </w:p>
    <w:p w:rsidR="002262EF" w:rsidRPr="00A972B2" w:rsidRDefault="002262EF" w:rsidP="002262EF">
      <w:pPr>
        <w:tabs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72B2">
        <w:rPr>
          <w:rFonts w:ascii="Times New Roman" w:hAnsi="Times New Roman"/>
          <w:sz w:val="24"/>
          <w:szCs w:val="24"/>
        </w:rPr>
        <w:t>▪</w:t>
      </w:r>
      <w:r w:rsidRPr="00A972B2">
        <w:rPr>
          <w:rFonts w:ascii="Times New Roman" w:hAnsi="Times New Roman"/>
          <w:sz w:val="24"/>
          <w:szCs w:val="24"/>
        </w:rPr>
        <w:tab/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ФСК</w:t>
      </w:r>
      <w:r w:rsidRPr="00A972B2">
        <w:rPr>
          <w:rFonts w:ascii="Times New Roman" w:hAnsi="Times New Roman"/>
          <w:sz w:val="24"/>
          <w:szCs w:val="24"/>
        </w:rPr>
        <w:t>;</w:t>
      </w:r>
    </w:p>
    <w:p w:rsidR="002262EF" w:rsidRPr="00A972B2" w:rsidRDefault="002262EF" w:rsidP="002262EF">
      <w:pPr>
        <w:tabs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72B2">
        <w:rPr>
          <w:rFonts w:ascii="Times New Roman" w:hAnsi="Times New Roman"/>
          <w:sz w:val="24"/>
          <w:szCs w:val="24"/>
        </w:rPr>
        <w:t>▪</w:t>
      </w:r>
      <w:r w:rsidRPr="00A972B2">
        <w:rPr>
          <w:rFonts w:ascii="Times New Roman" w:hAnsi="Times New Roman"/>
          <w:sz w:val="24"/>
          <w:szCs w:val="24"/>
        </w:rPr>
        <w:tab/>
        <w:t>форму проведения заседания;</w:t>
      </w:r>
    </w:p>
    <w:p w:rsidR="002262EF" w:rsidRPr="00A972B2" w:rsidRDefault="002262EF" w:rsidP="002262E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972B2">
        <w:rPr>
          <w:rFonts w:ascii="Times New Roman" w:hAnsi="Times New Roman"/>
          <w:sz w:val="24"/>
          <w:szCs w:val="24"/>
        </w:rPr>
        <w:t>▪</w:t>
      </w:r>
      <w:r w:rsidRPr="00A972B2">
        <w:rPr>
          <w:rFonts w:ascii="Times New Roman" w:hAnsi="Times New Roman"/>
          <w:sz w:val="24"/>
          <w:szCs w:val="24"/>
        </w:rPr>
        <w:tab/>
        <w:t>дату окончания приема бюллетеней для голосования;</w:t>
      </w:r>
    </w:p>
    <w:p w:rsidR="002262EF" w:rsidRPr="00A972B2" w:rsidRDefault="002262EF" w:rsidP="002262E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972B2">
        <w:rPr>
          <w:rFonts w:ascii="Times New Roman" w:hAnsi="Times New Roman"/>
          <w:sz w:val="24"/>
          <w:szCs w:val="24"/>
        </w:rPr>
        <w:t>▪</w:t>
      </w:r>
      <w:r w:rsidRPr="00A972B2">
        <w:rPr>
          <w:rFonts w:ascii="Times New Roman" w:hAnsi="Times New Roman"/>
          <w:sz w:val="24"/>
          <w:szCs w:val="24"/>
        </w:rPr>
        <w:tab/>
        <w:t>формулировку каждого вопроса, поставленного на голосование;</w:t>
      </w:r>
    </w:p>
    <w:p w:rsidR="002262EF" w:rsidRPr="00A972B2" w:rsidRDefault="002262EF" w:rsidP="002262EF">
      <w:pPr>
        <w:tabs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72B2">
        <w:rPr>
          <w:rFonts w:ascii="Times New Roman" w:hAnsi="Times New Roman"/>
          <w:sz w:val="24"/>
          <w:szCs w:val="24"/>
        </w:rPr>
        <w:t>▪</w:t>
      </w:r>
      <w:r w:rsidRPr="00A972B2">
        <w:rPr>
          <w:rFonts w:ascii="Times New Roman" w:hAnsi="Times New Roman"/>
          <w:sz w:val="24"/>
          <w:szCs w:val="24"/>
        </w:rPr>
        <w:tab/>
        <w:t>варианты голосования по каждому вопросу, выраженные формулировками «за», «против» и «воздержался»;</w:t>
      </w:r>
    </w:p>
    <w:p w:rsidR="002262EF" w:rsidRPr="00A972B2" w:rsidRDefault="002262EF" w:rsidP="002262E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72B2">
        <w:rPr>
          <w:rFonts w:ascii="Times New Roman" w:hAnsi="Times New Roman"/>
          <w:sz w:val="24"/>
          <w:szCs w:val="24"/>
        </w:rPr>
        <w:t>▪</w:t>
      </w:r>
      <w:r w:rsidRPr="00A972B2">
        <w:rPr>
          <w:rFonts w:ascii="Times New Roman" w:hAnsi="Times New Roman"/>
          <w:sz w:val="24"/>
          <w:szCs w:val="24"/>
        </w:rPr>
        <w:tab/>
        <w:t xml:space="preserve">указание на то, что бюллетень должен быть подписан членом </w:t>
      </w:r>
      <w:r>
        <w:rPr>
          <w:rFonts w:ascii="Times New Roman" w:hAnsi="Times New Roman"/>
          <w:sz w:val="24"/>
          <w:szCs w:val="24"/>
        </w:rPr>
        <w:t>Совета ФСК.</w:t>
      </w:r>
    </w:p>
    <w:p w:rsidR="002262EF" w:rsidRPr="00A972B2" w:rsidRDefault="002262EF" w:rsidP="002262E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72B2">
        <w:rPr>
          <w:rFonts w:ascii="Times New Roman" w:hAnsi="Times New Roman"/>
          <w:sz w:val="24"/>
          <w:szCs w:val="24"/>
        </w:rPr>
        <w:t xml:space="preserve">Форма бюллетеня для голосования должна предусматривать возможность члену </w:t>
      </w:r>
      <w:r>
        <w:rPr>
          <w:rFonts w:ascii="Times New Roman" w:hAnsi="Times New Roman"/>
          <w:sz w:val="24"/>
          <w:szCs w:val="24"/>
        </w:rPr>
        <w:t xml:space="preserve">Совета ФСК </w:t>
      </w:r>
      <w:r w:rsidRPr="00A972B2">
        <w:rPr>
          <w:rFonts w:ascii="Times New Roman" w:hAnsi="Times New Roman"/>
          <w:sz w:val="24"/>
          <w:szCs w:val="24"/>
        </w:rPr>
        <w:t xml:space="preserve">письменно отразить свое особое мнение по любому вопросу повестки дня заседания </w:t>
      </w:r>
      <w:r>
        <w:rPr>
          <w:rFonts w:ascii="Times New Roman" w:hAnsi="Times New Roman"/>
          <w:sz w:val="24"/>
          <w:szCs w:val="24"/>
        </w:rPr>
        <w:t>Совета ФСК</w:t>
      </w:r>
      <w:r w:rsidRPr="00A972B2">
        <w:rPr>
          <w:rFonts w:ascii="Times New Roman" w:hAnsi="Times New Roman"/>
          <w:sz w:val="24"/>
          <w:szCs w:val="24"/>
        </w:rPr>
        <w:t>.</w:t>
      </w:r>
    </w:p>
    <w:p w:rsidR="002262EF" w:rsidRPr="00A972B2" w:rsidRDefault="002262EF" w:rsidP="002262E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72B2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 xml:space="preserve">Совета ФСК </w:t>
      </w:r>
      <w:r w:rsidRPr="00A972B2">
        <w:rPr>
          <w:rFonts w:ascii="Times New Roman" w:hAnsi="Times New Roman"/>
          <w:sz w:val="24"/>
          <w:szCs w:val="24"/>
        </w:rPr>
        <w:t xml:space="preserve">представляют заполненные бюллетени лично под роспись или направляют в адрес </w:t>
      </w:r>
      <w:r>
        <w:rPr>
          <w:rFonts w:ascii="Times New Roman" w:hAnsi="Times New Roman"/>
          <w:sz w:val="24"/>
          <w:szCs w:val="24"/>
        </w:rPr>
        <w:t xml:space="preserve">ФСК </w:t>
      </w:r>
      <w:r w:rsidRPr="00A972B2">
        <w:rPr>
          <w:rFonts w:ascii="Times New Roman" w:hAnsi="Times New Roman"/>
          <w:sz w:val="24"/>
          <w:szCs w:val="24"/>
        </w:rPr>
        <w:t>заказным письмом</w:t>
      </w:r>
      <w:r>
        <w:rPr>
          <w:rFonts w:ascii="Times New Roman" w:hAnsi="Times New Roman"/>
          <w:sz w:val="24"/>
          <w:szCs w:val="24"/>
        </w:rPr>
        <w:t xml:space="preserve"> с описью вложения</w:t>
      </w:r>
      <w:r w:rsidRPr="00A972B2">
        <w:rPr>
          <w:rFonts w:ascii="Times New Roman" w:hAnsi="Times New Roman"/>
          <w:sz w:val="24"/>
          <w:szCs w:val="24"/>
        </w:rPr>
        <w:t xml:space="preserve">. В последнем случае подлинник бюллетеня должен быть выслан в адрес </w:t>
      </w:r>
      <w:r>
        <w:rPr>
          <w:rFonts w:ascii="Times New Roman" w:hAnsi="Times New Roman"/>
          <w:sz w:val="24"/>
          <w:szCs w:val="24"/>
        </w:rPr>
        <w:t>ФСК</w:t>
      </w:r>
      <w:r w:rsidRPr="00A972B2">
        <w:rPr>
          <w:rFonts w:ascii="Times New Roman" w:hAnsi="Times New Roman"/>
          <w:sz w:val="24"/>
          <w:szCs w:val="24"/>
        </w:rPr>
        <w:t xml:space="preserve"> заказным письмом или представлен членом </w:t>
      </w:r>
      <w:r>
        <w:rPr>
          <w:rFonts w:ascii="Times New Roman" w:hAnsi="Times New Roman"/>
          <w:sz w:val="24"/>
          <w:szCs w:val="24"/>
        </w:rPr>
        <w:t>Совета ФСК</w:t>
      </w:r>
      <w:r w:rsidRPr="00A972B2">
        <w:rPr>
          <w:rFonts w:ascii="Times New Roman" w:hAnsi="Times New Roman"/>
          <w:sz w:val="24"/>
          <w:szCs w:val="24"/>
        </w:rPr>
        <w:t xml:space="preserve"> лично.</w:t>
      </w:r>
    </w:p>
    <w:p w:rsidR="002262EF" w:rsidRPr="00A972B2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72B2">
        <w:rPr>
          <w:rFonts w:ascii="Times New Roman" w:hAnsi="Times New Roman"/>
          <w:sz w:val="24"/>
          <w:szCs w:val="24"/>
        </w:rPr>
        <w:t xml:space="preserve">Принявшими участие в заседании </w:t>
      </w:r>
      <w:r>
        <w:rPr>
          <w:rFonts w:ascii="Times New Roman" w:hAnsi="Times New Roman"/>
          <w:sz w:val="24"/>
          <w:szCs w:val="24"/>
        </w:rPr>
        <w:t>Совета ФСК</w:t>
      </w:r>
      <w:r w:rsidRPr="00A972B2">
        <w:rPr>
          <w:rFonts w:ascii="Times New Roman" w:hAnsi="Times New Roman"/>
          <w:sz w:val="24"/>
          <w:szCs w:val="24"/>
        </w:rPr>
        <w:t xml:space="preserve">, проводимом в форме заочного голосования, считаются члены </w:t>
      </w:r>
      <w:r>
        <w:rPr>
          <w:rFonts w:ascii="Times New Roman" w:hAnsi="Times New Roman"/>
          <w:sz w:val="24"/>
          <w:szCs w:val="24"/>
        </w:rPr>
        <w:t>Совета ФСК</w:t>
      </w:r>
      <w:r w:rsidRPr="00A972B2">
        <w:rPr>
          <w:rFonts w:ascii="Times New Roman" w:hAnsi="Times New Roman"/>
          <w:sz w:val="24"/>
          <w:szCs w:val="24"/>
        </w:rPr>
        <w:t>, чьи бюллетени были получены не позднее установленной даты окончания приема бюллетеней.</w:t>
      </w:r>
      <w:proofErr w:type="gramEnd"/>
    </w:p>
    <w:p w:rsidR="002262EF" w:rsidRPr="00A972B2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72B2">
        <w:rPr>
          <w:rFonts w:ascii="Times New Roman" w:hAnsi="Times New Roman"/>
          <w:sz w:val="24"/>
          <w:szCs w:val="24"/>
        </w:rPr>
        <w:t xml:space="preserve">Решения, принятые </w:t>
      </w:r>
      <w:r>
        <w:rPr>
          <w:rFonts w:ascii="Times New Roman" w:hAnsi="Times New Roman"/>
          <w:sz w:val="24"/>
          <w:szCs w:val="24"/>
        </w:rPr>
        <w:t>Советом ФСК</w:t>
      </w:r>
      <w:r w:rsidRPr="00A972B2">
        <w:rPr>
          <w:rFonts w:ascii="Times New Roman" w:hAnsi="Times New Roman"/>
          <w:sz w:val="24"/>
          <w:szCs w:val="24"/>
        </w:rPr>
        <w:t xml:space="preserve"> путем заочного голосования доводятся до всех членов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Pr="00A972B2">
        <w:rPr>
          <w:rFonts w:ascii="Times New Roman" w:hAnsi="Times New Roman"/>
          <w:sz w:val="24"/>
          <w:szCs w:val="24"/>
        </w:rPr>
        <w:t xml:space="preserve">в срок не позднее 10 (десяти) календарных дней </w:t>
      </w:r>
      <w:proofErr w:type="gramStart"/>
      <w:r w:rsidRPr="00A972B2">
        <w:rPr>
          <w:rFonts w:ascii="Times New Roman" w:hAnsi="Times New Roman"/>
          <w:sz w:val="24"/>
          <w:szCs w:val="24"/>
        </w:rPr>
        <w:t>с даты составления</w:t>
      </w:r>
      <w:proofErr w:type="gramEnd"/>
      <w:r w:rsidRPr="00A972B2">
        <w:rPr>
          <w:rFonts w:ascii="Times New Roman" w:hAnsi="Times New Roman"/>
          <w:sz w:val="24"/>
          <w:szCs w:val="24"/>
        </w:rPr>
        <w:t xml:space="preserve"> протокола заседания </w:t>
      </w:r>
      <w:r>
        <w:rPr>
          <w:rFonts w:ascii="Times New Roman" w:hAnsi="Times New Roman"/>
          <w:sz w:val="24"/>
          <w:szCs w:val="24"/>
        </w:rPr>
        <w:t>Совета</w:t>
      </w:r>
      <w:r w:rsidRPr="00A972B2">
        <w:rPr>
          <w:rFonts w:ascii="Times New Roman" w:hAnsi="Times New Roman"/>
          <w:sz w:val="24"/>
          <w:szCs w:val="24"/>
        </w:rPr>
        <w:t>, путем направления (вручения) им надлежаще заверенной копии протокола.</w:t>
      </w:r>
    </w:p>
    <w:p w:rsidR="002262EF" w:rsidRPr="00C81A6A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Решения, принятые на заседании Совета ФСК, оформляются протоколом, который подписывается председательствующим и секретарем заседания. </w:t>
      </w:r>
    </w:p>
    <w:p w:rsidR="002262EF" w:rsidRPr="00C43150" w:rsidRDefault="002262EF" w:rsidP="001A4553">
      <w:pPr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Руководитель</w:t>
      </w:r>
      <w:r w:rsidRPr="00C43150">
        <w:rPr>
          <w:rFonts w:ascii="Times New Roman" w:hAnsi="Times New Roman"/>
          <w:sz w:val="24"/>
          <w:szCs w:val="24"/>
          <w:u w:val="single"/>
        </w:rPr>
        <w:t xml:space="preserve"> ФСК: </w:t>
      </w:r>
    </w:p>
    <w:p w:rsidR="002262EF" w:rsidRPr="00C81A6A" w:rsidRDefault="002262EF" w:rsidP="001A4553">
      <w:pPr>
        <w:numPr>
          <w:ilvl w:val="2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Руководитель ФСК является единоличным исполнительным органом ФСК. Руководитель ФСК избирается Общим собранием, сроком на </w:t>
      </w:r>
      <w:r>
        <w:rPr>
          <w:rFonts w:ascii="Times New Roman" w:hAnsi="Times New Roman"/>
          <w:sz w:val="24"/>
          <w:szCs w:val="24"/>
        </w:rPr>
        <w:t>5</w:t>
      </w:r>
      <w:r w:rsidRPr="00C81A6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</w:t>
      </w:r>
      <w:r w:rsidRPr="00C81A6A">
        <w:rPr>
          <w:rFonts w:ascii="Times New Roman" w:hAnsi="Times New Roman"/>
          <w:sz w:val="24"/>
          <w:szCs w:val="24"/>
        </w:rPr>
        <w:t xml:space="preserve">) лет. Руководитель ФСК в своей деятельности подконтролен Совету ФСК. </w:t>
      </w:r>
    </w:p>
    <w:p w:rsidR="002262EF" w:rsidRPr="00C81A6A" w:rsidRDefault="002262EF" w:rsidP="001A4553">
      <w:pPr>
        <w:numPr>
          <w:ilvl w:val="2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sz w:val="24"/>
          <w:szCs w:val="24"/>
        </w:rPr>
        <w:t xml:space="preserve">К компетенции Руководителя ФСК относится: </w:t>
      </w:r>
    </w:p>
    <w:p w:rsidR="002262EF" w:rsidRPr="00C81A6A" w:rsidRDefault="002262EF" w:rsidP="002262EF">
      <w:pPr>
        <w:pStyle w:val="Default"/>
        <w:numPr>
          <w:ilvl w:val="0"/>
          <w:numId w:val="8"/>
        </w:numPr>
        <w:ind w:left="0" w:firstLine="567"/>
        <w:jc w:val="both"/>
      </w:pPr>
      <w:r w:rsidRPr="00C81A6A">
        <w:t xml:space="preserve">организация выполнения решений, принятых Общим собранием и Советом ФСК, руководящими и иными органами и должностными лицами ФСК; </w:t>
      </w:r>
    </w:p>
    <w:p w:rsidR="002262EF" w:rsidRPr="00C81A6A" w:rsidRDefault="002262EF" w:rsidP="002262EF">
      <w:pPr>
        <w:pStyle w:val="Default"/>
        <w:numPr>
          <w:ilvl w:val="0"/>
          <w:numId w:val="8"/>
        </w:numPr>
        <w:ind w:left="0" w:firstLine="567"/>
        <w:jc w:val="both"/>
      </w:pPr>
      <w:r w:rsidRPr="00C81A6A">
        <w:t xml:space="preserve">подготовка и организация созыва очередных и внеочередных Общих собраний; </w:t>
      </w:r>
    </w:p>
    <w:p w:rsidR="002262EF" w:rsidRDefault="002262EF" w:rsidP="002262EF">
      <w:pPr>
        <w:pStyle w:val="Default"/>
        <w:numPr>
          <w:ilvl w:val="0"/>
          <w:numId w:val="8"/>
        </w:numPr>
        <w:ind w:left="0" w:firstLine="567"/>
        <w:jc w:val="both"/>
      </w:pPr>
      <w:r w:rsidRPr="00C81A6A">
        <w:lastRenderedPageBreak/>
        <w:t xml:space="preserve">осуществление иных полномочий в соответствии с настоящим Уставом, решениями руководящих и иных органов и должностных лиц ФСК, законодательством Российской Федерации. </w:t>
      </w:r>
    </w:p>
    <w:p w:rsidR="002262EF" w:rsidRPr="009C0CC6" w:rsidRDefault="002262EF" w:rsidP="002262EF">
      <w:pPr>
        <w:tabs>
          <w:tab w:val="left" w:pos="993"/>
        </w:tabs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2EF" w:rsidRPr="009C0CC6" w:rsidRDefault="002262EF" w:rsidP="002262EF">
      <w:pPr>
        <w:tabs>
          <w:tab w:val="left" w:pos="993"/>
        </w:tabs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2EF" w:rsidRPr="009C0CC6" w:rsidRDefault="002262EF" w:rsidP="002262EF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262EF" w:rsidRPr="00C81A6A" w:rsidRDefault="002262EF" w:rsidP="0022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81A6A">
        <w:rPr>
          <w:rFonts w:ascii="Times New Roman" w:hAnsi="Times New Roman"/>
          <w:b/>
          <w:sz w:val="24"/>
          <w:szCs w:val="24"/>
        </w:rPr>
        <w:t>. ПОРЯДОК ВНЕСЕНИЯ ИЗМЕНЕНИЙ В УСТАВ ФСК</w:t>
      </w:r>
    </w:p>
    <w:p w:rsidR="002262EF" w:rsidRPr="001A4553" w:rsidRDefault="002262EF" w:rsidP="001A4553">
      <w:pPr>
        <w:pStyle w:val="a3"/>
        <w:numPr>
          <w:ilvl w:val="1"/>
          <w:numId w:val="1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4553">
        <w:rPr>
          <w:rFonts w:ascii="Times New Roman" w:hAnsi="Times New Roman"/>
          <w:sz w:val="24"/>
          <w:szCs w:val="24"/>
        </w:rPr>
        <w:t xml:space="preserve">Изменения в Устав ФСК вносятся Общим собранием по предложению Совета, если за них проголосовало 2/3 членов ФСК, присутствующих на общем собрании. </w:t>
      </w:r>
    </w:p>
    <w:p w:rsidR="002262EF" w:rsidRPr="00C81A6A" w:rsidRDefault="002262EF" w:rsidP="002262EF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262EF" w:rsidRPr="00C81A6A" w:rsidRDefault="002262EF" w:rsidP="00226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81A6A">
        <w:rPr>
          <w:rFonts w:ascii="Times New Roman" w:hAnsi="Times New Roman"/>
          <w:b/>
          <w:sz w:val="24"/>
          <w:szCs w:val="24"/>
        </w:rPr>
        <w:t>. РЕОРГАНИЗАЦИЯ И ЛИКВИДАЦИЯ ФСК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6.1.</w:t>
      </w:r>
      <w:r w:rsidRPr="00C81A6A">
        <w:t xml:space="preserve"> Реорганизация ФСК (слияние, присоединение, разделение, выделение, преобразование) осуществляется по решению Общего собрания ФСК в порядке, предусмотренном законодательством Российской Федерации.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6.</w:t>
      </w:r>
      <w:r w:rsidRPr="00C81A6A">
        <w:t xml:space="preserve">2. Ликвидация ФСК осуществляется в порядке, предусмотренном законодательством Российской Федерации.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6.</w:t>
      </w:r>
      <w:r w:rsidRPr="00C81A6A">
        <w:t xml:space="preserve">3. Решение о реорганизации или ликвидации ФСК, а также назначении ликвидационной комиссии, принимается Общим собранием квалифицированным большинством в 2/3 голосов присутствующих делегатов при наличии кворума.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6.</w:t>
      </w:r>
      <w:r w:rsidRPr="00C81A6A">
        <w:t xml:space="preserve">4. С момента назначения ликвидационной комиссии к ней переходят все права и полномочия по управлению делами ФСК. </w:t>
      </w:r>
    </w:p>
    <w:p w:rsidR="002262EF" w:rsidRPr="00C81A6A" w:rsidRDefault="002262EF" w:rsidP="002262EF">
      <w:pPr>
        <w:pStyle w:val="Default"/>
        <w:ind w:firstLine="567"/>
        <w:jc w:val="both"/>
      </w:pPr>
      <w:r>
        <w:t>6.</w:t>
      </w:r>
      <w:r w:rsidRPr="00C81A6A">
        <w:t xml:space="preserve">5. В случае ликвидации ФСК документы постоянного хранения, документы, имеющие научное и историческое значение, документы по личному составу передаются в установленном законодательством Российской Федерации порядке на хранение в архивный фонд. </w:t>
      </w:r>
    </w:p>
    <w:p w:rsidR="002262EF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Pr="009C0CC6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2262EF" w:rsidRDefault="002262EF" w:rsidP="002262EF">
      <w:pPr>
        <w:spacing w:after="0"/>
        <w:rPr>
          <w:rFonts w:ascii="Times New Roman" w:hAnsi="Times New Roman"/>
          <w:sz w:val="24"/>
          <w:szCs w:val="24"/>
        </w:rPr>
      </w:pPr>
    </w:p>
    <w:p w:rsidR="00FF3282" w:rsidRPr="002262EF" w:rsidRDefault="00FF3282" w:rsidP="002262EF"/>
    <w:sectPr w:rsidR="00FF3282" w:rsidRPr="002262EF" w:rsidSect="00FF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5D5"/>
    <w:multiLevelType w:val="multilevel"/>
    <w:tmpl w:val="219CCAB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 w:val="0"/>
      </w:rPr>
    </w:lvl>
  </w:abstractNum>
  <w:abstractNum w:abstractNumId="1">
    <w:nsid w:val="19366461"/>
    <w:multiLevelType w:val="multilevel"/>
    <w:tmpl w:val="7608B3F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91"/>
        </w:tabs>
        <w:ind w:left="1391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219B7449"/>
    <w:multiLevelType w:val="multilevel"/>
    <w:tmpl w:val="EF46E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385F463B"/>
    <w:multiLevelType w:val="multilevel"/>
    <w:tmpl w:val="05DE9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97E52A1"/>
    <w:multiLevelType w:val="multilevel"/>
    <w:tmpl w:val="43488C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25E51EA"/>
    <w:multiLevelType w:val="multilevel"/>
    <w:tmpl w:val="6B8C5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500615"/>
    <w:multiLevelType w:val="multilevel"/>
    <w:tmpl w:val="E6E0DE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B359BE"/>
    <w:multiLevelType w:val="hybridMultilevel"/>
    <w:tmpl w:val="E17CE0CA"/>
    <w:lvl w:ilvl="0" w:tplc="3EB887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E2268"/>
    <w:multiLevelType w:val="hybridMultilevel"/>
    <w:tmpl w:val="E17CE0CA"/>
    <w:lvl w:ilvl="0" w:tplc="3EB887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C2646"/>
    <w:multiLevelType w:val="multilevel"/>
    <w:tmpl w:val="F6E2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AB177E"/>
    <w:multiLevelType w:val="multilevel"/>
    <w:tmpl w:val="99C6D4B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F8765B3"/>
    <w:multiLevelType w:val="hybridMultilevel"/>
    <w:tmpl w:val="AA9E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4A"/>
    <w:rsid w:val="000D1E09"/>
    <w:rsid w:val="001A4553"/>
    <w:rsid w:val="002262EF"/>
    <w:rsid w:val="002E4E4A"/>
    <w:rsid w:val="0036198D"/>
    <w:rsid w:val="006D5A66"/>
    <w:rsid w:val="00A05D6C"/>
    <w:rsid w:val="00E46FDC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62E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4A"/>
    <w:pPr>
      <w:ind w:left="720"/>
      <w:contextualSpacing/>
    </w:pPr>
  </w:style>
  <w:style w:type="paragraph" w:styleId="a4">
    <w:name w:val="Title"/>
    <w:basedOn w:val="a"/>
    <w:link w:val="a5"/>
    <w:qFormat/>
    <w:rsid w:val="00A05D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A05D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0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05D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5D6C"/>
  </w:style>
  <w:style w:type="paragraph" w:styleId="3">
    <w:name w:val="Body Text Indent 3"/>
    <w:basedOn w:val="a"/>
    <w:link w:val="30"/>
    <w:uiPriority w:val="99"/>
    <w:semiHidden/>
    <w:unhideWhenUsed/>
    <w:rsid w:val="00A05D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5D6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262E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226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62E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4A"/>
    <w:pPr>
      <w:ind w:left="720"/>
      <w:contextualSpacing/>
    </w:pPr>
  </w:style>
  <w:style w:type="paragraph" w:styleId="a4">
    <w:name w:val="Title"/>
    <w:basedOn w:val="a"/>
    <w:link w:val="a5"/>
    <w:qFormat/>
    <w:rsid w:val="00A05D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A05D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0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05D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5D6C"/>
  </w:style>
  <w:style w:type="paragraph" w:styleId="3">
    <w:name w:val="Body Text Indent 3"/>
    <w:basedOn w:val="a"/>
    <w:link w:val="30"/>
    <w:uiPriority w:val="99"/>
    <w:semiHidden/>
    <w:unhideWhenUsed/>
    <w:rsid w:val="00A05D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5D6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262E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226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Крыткина Инна Анатольевна</cp:lastModifiedBy>
  <cp:revision>3</cp:revision>
  <dcterms:created xsi:type="dcterms:W3CDTF">2022-08-26T05:22:00Z</dcterms:created>
  <dcterms:modified xsi:type="dcterms:W3CDTF">2022-09-01T02:47:00Z</dcterms:modified>
</cp:coreProperties>
</file>