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6D" w:rsidRPr="0026206D" w:rsidRDefault="0026206D" w:rsidP="0026206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  <w:lang w:val="en-US"/>
        </w:rPr>
        <w:t>2</w:t>
      </w:r>
      <w:bookmarkStart w:id="0" w:name="_GoBack"/>
      <w:bookmarkEnd w:id="0"/>
    </w:p>
    <w:p w:rsidR="0026206D" w:rsidRDefault="0026206D" w:rsidP="0026206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письму министерства спорта</w:t>
      </w:r>
    </w:p>
    <w:p w:rsidR="0026206D" w:rsidRDefault="0026206D" w:rsidP="0026206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Красноярского края</w:t>
      </w:r>
    </w:p>
    <w:p w:rsidR="0026206D" w:rsidRDefault="0026206D" w:rsidP="0026206D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№________ от «___»__________ 2022 г.</w:t>
      </w:r>
    </w:p>
    <w:p w:rsidR="0026206D" w:rsidRDefault="0026206D">
      <w:pPr>
        <w:rPr>
          <w:lang w:val="en-US"/>
        </w:rPr>
      </w:pPr>
    </w:p>
    <w:p w:rsidR="0026206D" w:rsidRDefault="0026206D">
      <w:pPr>
        <w:rPr>
          <w:lang w:val="en-US"/>
        </w:rPr>
      </w:pPr>
    </w:p>
    <w:p w:rsidR="0026206D" w:rsidRPr="0026206D" w:rsidRDefault="0026206D">
      <w:pPr>
        <w:rPr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852"/>
      </w:tblGrid>
      <w:tr w:rsidR="00B90BA9" w:rsidRPr="00B90BA9" w:rsidTr="0054304A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A9" w:rsidRPr="00B90BA9" w:rsidRDefault="00B90BA9" w:rsidP="00DB0A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общем собрании</w:t>
            </w:r>
          </w:p>
          <w:p w:rsidR="00B90BA9" w:rsidRPr="00B90BA9" w:rsidRDefault="00B90BA9" w:rsidP="00DB0A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B90BA9" w:rsidRPr="00B90BA9" w:rsidRDefault="00B90BA9" w:rsidP="00DB0A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B90BA9" w:rsidRPr="00B90BA9" w:rsidRDefault="00B90BA9" w:rsidP="00DB0A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A9" w:rsidRPr="00B90BA9" w:rsidRDefault="00B90BA9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B90BA9" w:rsidRDefault="00B90BA9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54304A" w:rsidRDefault="0054304A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ФИО</w:t>
            </w:r>
          </w:p>
          <w:p w:rsidR="0054304A" w:rsidRPr="00B90BA9" w:rsidRDefault="0054304A" w:rsidP="00543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BA9" w:rsidRDefault="00B90BA9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B90BA9" w:rsidRPr="00B90BA9" w:rsidRDefault="00B90BA9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202___</w:t>
            </w: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90BA9" w:rsidRPr="00B90BA9" w:rsidRDefault="00B90BA9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304A" w:rsidRPr="00B90BA9" w:rsidTr="0054304A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4A" w:rsidRDefault="0054304A" w:rsidP="00543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54304A" w:rsidRDefault="0054304A" w:rsidP="00543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Руководить первичной профсоюзной организации</w:t>
            </w:r>
          </w:p>
          <w:p w:rsidR="0054304A" w:rsidRDefault="0054304A" w:rsidP="00543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ФИО</w:t>
            </w:r>
          </w:p>
          <w:p w:rsidR="0054304A" w:rsidRDefault="0054304A" w:rsidP="00543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4304A" w:rsidRDefault="0054304A" w:rsidP="00543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4A" w:rsidRPr="00B90BA9" w:rsidRDefault="0054304A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Типовая корпоративная программа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укрепления здоровья сотрудников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организации ______________________</w:t>
      </w: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0B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0B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0BA9">
        <w:rPr>
          <w:rFonts w:ascii="Times New Roman" w:hAnsi="Times New Roman" w:cs="Times New Roman"/>
          <w:sz w:val="28"/>
          <w:szCs w:val="28"/>
        </w:rPr>
        <w:t>расноярск</w:t>
      </w:r>
      <w:proofErr w:type="spellEnd"/>
      <w:r w:rsidRPr="00B90BA9">
        <w:rPr>
          <w:rFonts w:ascii="Times New Roman" w:hAnsi="Times New Roman" w:cs="Times New Roman"/>
          <w:sz w:val="28"/>
          <w:szCs w:val="28"/>
        </w:rPr>
        <w:t>, 2022</w:t>
      </w:r>
    </w:p>
    <w:p w:rsidR="00B90BA9" w:rsidRDefault="00B9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0BA9" w:rsidRPr="00B90BA9" w:rsidRDefault="00B90BA9" w:rsidP="00B9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Цель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Ожидаемые результаты эффективности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B90BA9" w:rsidRDefault="00B90B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Актуальность</w:t>
      </w:r>
    </w:p>
    <w:p w:rsidR="00B90BA9" w:rsidRPr="00B90BA9" w:rsidRDefault="00B90BA9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B90BA9" w:rsidRPr="00B90BA9" w:rsidRDefault="00B90BA9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 данным исследователей почти 60% общего бремени болезней обусловлено семью ведущими факторами: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повышенное артериальное давление,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потребление табака,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чрезмерное употребление алкоголя,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повышенное содержание холестерина в крови,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избыточная масса тела,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низкий уровень потребления фруктов и овощей,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малоподвижный образ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B90BA9" w:rsidRPr="00B90BA9" w:rsidRDefault="00B90BA9" w:rsidP="00B9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</w:t>
      </w:r>
      <w:r w:rsidRPr="00B90BA9">
        <w:rPr>
          <w:rFonts w:ascii="Times New Roman" w:hAnsi="Times New Roman" w:cs="Times New Roman"/>
          <w:sz w:val="28"/>
          <w:szCs w:val="28"/>
        </w:rPr>
        <w:t xml:space="preserve"> формирование системы мотивации граждан</w:t>
      </w:r>
      <w:proofErr w:type="gramEnd"/>
      <w:r w:rsidRPr="00B90BA9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ведения здорового образа жизни 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начинается с воспитания мотивации к здоровому образу жизни и осуществляется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через целенаправленную деятельность организации в рамках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программы, посредством создания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среды или территорий здорового образа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A9"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сотрудников – ключевое условие эффективного внедрения  корпоративной программы.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программы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Корпоративная программа по укреплению здоровья на рабочем месте для работников организации разработана с целью продвижения здорового образа жизни в коллективе организации, сохранения здоровья персонала на рабочем месте.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программы: сохранение и укрепление здоровья сотрудников организации, профилактика заболеваний и потери трудоспособности.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программы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в организации для ведения здорового и активного образа жизни.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Содействие прохождению работниками профилактических осмотров и диспансеризации.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Проведение для работников профилактических мероприятий.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отказ от вредных привычек.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на повышение двигательной активности.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стрессоустойчивости.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потребления алкоголя.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Сохранение психологического здоровья и благополучия.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мероприятия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2. Воспитание у работников более ответственного отношения к своему здоровью с использованием различных подходов: системы контроля,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3.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B90BA9" w:rsidRPr="00B90BA9" w:rsidRDefault="00B90BA9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контроля над проведением периодических медицинских осмотров, диспансеризации сотрудников. </w:t>
      </w: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вакцинации работников в рамках Национального календаря профилактических прививок.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6. Организация культурного досуга сотрудников: посещение музеев, театров, выставок и пр. 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7. Разработка «Профиля (паспорта) здоровья сотрудника» и «Профиля (п</w:t>
      </w:r>
      <w:r>
        <w:rPr>
          <w:rFonts w:ascii="Times New Roman" w:eastAsia="Times New Roman" w:hAnsi="Times New Roman" w:cs="Times New Roman"/>
          <w:sz w:val="28"/>
          <w:szCs w:val="28"/>
        </w:rPr>
        <w:t>аспорта) здоровья организации».</w:t>
      </w:r>
    </w:p>
    <w:p w:rsidR="007E3E1E" w:rsidRDefault="007E3E1E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Создание уголков здоровья.</w:t>
      </w:r>
    </w:p>
    <w:p w:rsidR="00D64DC0" w:rsidRDefault="00D64DC0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Создание физкультурно-спортивного клуба по месту работы.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2. Мероприятия, направленные на повышение физической активнос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r w:rsidR="00D64DC0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 в рамках мероприятий физкультурно-спортивного клуба)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1. Разработка десятиминутных комплексов упражнений, которые можно проводить прямо на рабочем месте, гимнастика для глаз, дыхательная гимнастика.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2. Участие трудовых коллективов в спортивных мероприятиях, спартакиадах, турнирах, спортивных конкурсах, велопробегах.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3. Проведение соревнований с использованием гаджета «шагомер» для сотрудников на постоянной основе.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4. Участие в программе сдачи норм ГТО.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5. Дни здоровья – проведение акции «На работу пешком», «На работу – на велосипеде», «Встань с кресла», «Неделя без автомобиля» и др.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6. Проведение коллективного отдыха на свежем воздухе с применением активных игр.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7. Организация культурно-спортивных мероприятий для работников с участием членов их семей, в том числе зимние прогулки на лыжах, катание на коньках, велосипедах, летний отдых.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8. Организация посещения работниками занятий в группе «Фитнес».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9. Участие работников в спортивных соревнованиях – «Папа, мама, я – спортивная семья».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10. Проведение ежегодной корпоративной спартакиады по нескольким видам спорта.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11. Организация соревнований в обеденное время «Попали в десятку» –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>12. Организация клуба «</w:t>
      </w:r>
      <w:r w:rsidR="00BA7F81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ходьба».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13. Организация футбольных, волейбольных, баскетбольных команд работников</w:t>
      </w:r>
      <w:r w:rsidR="00BA7F81">
        <w:rPr>
          <w:rFonts w:ascii="Times New Roman" w:eastAsia="Times New Roman" w:hAnsi="Times New Roman" w:cs="Times New Roman"/>
          <w:sz w:val="28"/>
          <w:szCs w:val="28"/>
        </w:rPr>
        <w:t>, занятия настольным теннисом и другими видами спорта.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14. Компенсация или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занятий  спортом.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15. Создание собственных спортивных объектов для занятий спортом, приобретение спортивного инвентаря.</w:t>
      </w:r>
    </w:p>
    <w:p w:rsidR="00BA7F81" w:rsidRPr="00B90BA9" w:rsidRDefault="00BA7F81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Внедрение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видом спорта (например: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фиджитал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спорт, лапта, спортивное метание ножа,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мас-рестлинг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городки, фитнес-аэробика).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3. Мероприятия, направленные на формирование приверженности к здоровому питанию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1. 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>на предприятии: оснащение кулерами с питьевой водой; выдача питьевой воды в бутылках сотрудникам, имеющим выездной характер работы и работающим удаленно.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3.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4. Для сотрудников, имеющих удаленный характер работы организовать доставку горячего питания на рабочие места.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5. Проведение на конкурсной основе Кампании, направленной на снижение веса, с демонстрацией личного примера. Всем решившимся контролировать свой вес направляются буклеты с рекомендациями по снижению веса, здоровому питанию и физической активности. Проведение еженедельного взвешивания и определение победителей по итогам Кампании. Фото участников до и после Кампании, их истории размещаются на стенде для сотрудников организации.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6. Проведение конкурса здоровых рецептов (сотрудники отправляют куратору рецепты блюд из овощей и фруктов, авторы самых удачных поощряются призами).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7. Проведение конкурсов информационных бюллетеней на тему «Здоровый перекус», «Правильная тарелка» и пр.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8. Маркировка блюд и напитков из категории «здоровое питание».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9. Ограничение на территории предприятия продажи продуктов с высоким содержанием соли, сахара и насыщенных жиров.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10. Обеспечение выбора продуктов и блюд для здорового питания на всех площадках и мероприятиях компании.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11. Проведение тематических Дней здорового питания, посвященных овощам и фруктам.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2A9" w:rsidRPr="00B90BA9" w:rsidRDefault="00CB02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Блок 4. Мероприятия, нап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равленные на борьбу с курением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1. Оценивается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2. Проведение Кампании (конкурсы, соревнования) «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Брось курить и победи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», призванной помочь сотрудникам отказаться от курения, с определением победителя и награждением.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Мотивирование к отказу от курения путем организации возможных здоровых альтернатив вместо перекуров на рабочих местах и в местах общего пользования: проведение акции «Обменяй сигареты на витамины» с обменом сигарет на фрукты (размещение тарелок с фруктами вокруг рабочих зон, в холлах, в местах общего пользования для их потребления вместо перекуров или для разрядки во время работы), оборудование в местах общего пользования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>, вокруг рабочих зон, в холлах зоны для самостоятельных занятий физическими упражнениями вместо перекуров или для разрядки во время работы.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4.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предприятия).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5. Проведение мероприятий в День отказа от курения.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6. 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7. Оформление мест для курения вне территории предприятия: место для курения должно быть обозначено соответствующим знаком, установлена урна для окурков, размещен плакат о вреде курения, не должно быть оборудовано скамейкой, беседкой или другими атрибутами комфортного времяпровождения.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8. Оформление мест общего пользования (туалеты, лестницы, коридоры) детекторами дыма для осуществления 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запрета курения на предприятии.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9. Организация кабинета по оказанию помощи курящим сотрудникам в отказе от курения: оборудование помещения для проведения консультирований, назначение медработника ответственного за консультирование о вреде курения, оснащение кабинета необходимыми методическими материалами для медработника.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(субсидирование) медикаментозной терапии по лечению табачной зависимости.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11. Учредить систему экономических санкций и поощрений.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5. Мероприятия, направленные на борьбу с употреблением алкоголя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>1.Информирование сотрудников о влиянии алкоголя на организм и о социальных последствиях, связанных с потреблением алкоголя.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2.Организация консультативной помощи по вопросам, связанным с пагубным потреблением алкоголя.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3. Организация безалкогольных корпоративных мероприятий с пропагандой здорового образа жизни.</w:t>
      </w:r>
    </w:p>
    <w:p w:rsidR="00CB02A9" w:rsidRPr="00B90BA9" w:rsidRDefault="00CB02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Мероприятия, напр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авленные на борьбу со стрессом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тренингов, консультаций, семинаров по управлению конфликтными ситуациями.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мероприятий, направленных на противодействие профессиональному выгоранию. 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3.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4. Внедрение нетрадиционных методов улучшения здоровья: фитотерапия,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аромотерапия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>, музыкотерапия, фототерапия.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5. 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6. 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7. Оборудование комнаты психоэмоциональной разгрузки.</w:t>
      </w:r>
    </w:p>
    <w:p w:rsidR="00B90BA9" w:rsidRPr="00B90BA9" w:rsidRDefault="00B90BA9" w:rsidP="00B90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эффективности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корпоративной программы по укреплению здоровья сотрудников организации предполагаются следующие результаты: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работников: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Изменение отношения к состоянию своего здоровья.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Укрепление здоровья и улучшение самочувствия.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Увеличение продолжительности жизни.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Приверженность к ЗОЖ.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Выявление заболеваний на ранней стадии.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Возможность получения материального и социального поощрения.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затрат на медицинское обслуживание.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Улучшение условий труда.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Улучшение качества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работодателей: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Сохранение на длительное время  здоровых трудовых ресурсов.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производительности труда.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Сокращение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трудопотерь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по болезни.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текучести кадров.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имиджа организации.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Внедрение приоритета здорового образа жизни среди работников; изменение отношения работников к состоянию своего здоровья.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Снижение заболеваемости и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инвалидизации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численности работников, ведущих здоровый образ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sz w:val="28"/>
          <w:szCs w:val="28"/>
        </w:rPr>
        <w:t>Для государства: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дней нетрудоспособности.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смертности.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расходов, связанных с медицинской помощью и   инвалидностью.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Увеличение национального дохода.</w:t>
      </w: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714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2714" w:rsidSect="00B90BA9">
          <w:footerReference w:type="default" r:id="rId8"/>
          <w:pgSz w:w="11906" w:h="16838"/>
          <w:pgMar w:top="1134" w:right="850" w:bottom="1134" w:left="1701" w:header="708" w:footer="432" w:gutter="0"/>
          <w:cols w:space="708"/>
          <w:docGrid w:linePitch="360"/>
        </w:sectPr>
      </w:pPr>
    </w:p>
    <w:p w:rsidR="00B90BA9" w:rsidRPr="00692714" w:rsidRDefault="00692714" w:rsidP="0069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1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692714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96"/>
        <w:gridCol w:w="3686"/>
        <w:gridCol w:w="1842"/>
        <w:gridCol w:w="2268"/>
        <w:gridCol w:w="2268"/>
      </w:tblGrid>
      <w:tr w:rsidR="00692714" w:rsidTr="00DB0A59">
        <w:tc>
          <w:tcPr>
            <w:tcW w:w="644" w:type="dxa"/>
          </w:tcPr>
          <w:p w:rsidR="00692714" w:rsidRPr="00017B05" w:rsidRDefault="00692714" w:rsidP="00DB0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6" w:type="dxa"/>
          </w:tcPr>
          <w:p w:rsidR="00692714" w:rsidRPr="00017B05" w:rsidRDefault="00692714" w:rsidP="00DB0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692714" w:rsidRPr="00017B05" w:rsidRDefault="00692714" w:rsidP="00DB0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842" w:type="dxa"/>
          </w:tcPr>
          <w:p w:rsidR="00692714" w:rsidRPr="00017B05" w:rsidRDefault="00692714" w:rsidP="00DB0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92714" w:rsidRPr="00017B05" w:rsidRDefault="00692714" w:rsidP="00DB0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92714" w:rsidRPr="00017B05" w:rsidRDefault="00692714" w:rsidP="00DB0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692714" w:rsidRPr="00017B05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, с целью выявления факторов, влияющих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работников и получение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сведений о состоянии здоровья работников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периодических медицинских осмотров, диспансеризации сотрудников.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0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Проведение вакцинации работников в рамках Национального календаря профилактических прививок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692714" w:rsidRPr="00017B05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оощрени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работников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по укреплению здоровья на рабочем месте и практической деятельности по укреплению здорового образа жизни.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692714" w:rsidRPr="00017B05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(посещение музеев, выставок и др.)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8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«Паспорта здоровья сотрудника» и «Паспорта здоровья организации».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E1E" w:rsidTr="00DB0A59">
        <w:tc>
          <w:tcPr>
            <w:tcW w:w="644" w:type="dxa"/>
          </w:tcPr>
          <w:p w:rsidR="007E3E1E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7E3E1E" w:rsidRPr="000E4C8B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уголков здоровья</w:t>
            </w:r>
          </w:p>
        </w:tc>
        <w:tc>
          <w:tcPr>
            <w:tcW w:w="3686" w:type="dxa"/>
          </w:tcPr>
          <w:p w:rsidR="007E3E1E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3E1E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E1E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E1E" w:rsidRDefault="007E3E1E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2A9" w:rsidTr="00DB0A59">
        <w:tc>
          <w:tcPr>
            <w:tcW w:w="644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физкультурно-спортивного клуба</w:t>
            </w:r>
          </w:p>
        </w:tc>
        <w:tc>
          <w:tcPr>
            <w:tcW w:w="3686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2A9" w:rsidRDefault="00CB02A9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физической активности</w:t>
            </w:r>
            <w:r w:rsidR="00CB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том числе в рамках физкультурно-спортивного клуба)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есятиминутны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комплекс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 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гимнастика для глаз, дыхательная гимнастика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велопробег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ГТО.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группе «Фитнес»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«Папа, мама, я – спортивная семья»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орпоративн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нескольким видам спорта.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– проведение акции «На работу пешком»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«На работу – на велосипеде», «Встань  с кресла», «Неделя без автомобиля».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гаджета «шагомер» для сотрудников на постоянной основе.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отдых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 с применением активных игр.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работников с участием членов их семей, в том числе зимние прогулки на лыжах, катание на коньках, велосипедах, летний отдых.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5536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1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обеденное время «Попали в десятку» – </w:t>
            </w:r>
            <w:proofErr w:type="spellStart"/>
            <w:r w:rsidRPr="00D15536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155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6" w:type="dxa"/>
          </w:tcPr>
          <w:p w:rsidR="00692714" w:rsidRDefault="00692714" w:rsidP="00BA7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клубе «</w:t>
            </w:r>
            <w:r w:rsidR="00BA7F81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ходьба»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футбольной, волейбольной, баскетбольной команд работников, занятия настольным теннисом</w:t>
            </w:r>
            <w:r w:rsidR="00BA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другими </w:t>
            </w:r>
            <w:r w:rsidR="00BA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спорта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спортом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спортивных объектов для занятий спортом, приобретение спортивного инвентаря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</w:t>
            </w:r>
            <w:r w:rsidRPr="005E6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формирование приверженности к здоровому питанию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0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ампани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снижение веса.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здоровых рецептов.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здорового питания, посвященный овощам и фруктам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нкурс информационных бюллетеней на тему «Здоровый перекус», «Правильная тарелка»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блюд и напитков из категории «здоровое питание»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:rsidR="00692714" w:rsidRPr="000E0957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кулерами с питьевой водой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питьевой воды в бутылках сотрудникам, имеющим выездной характер работы и работающим удаленно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специальных мест для приема пищи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горячего питания на удаленные рабочие места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выбора продуктов и блюд </w:t>
            </w:r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здорового питания на всех площадках и мероприятиях компании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борьбу с курением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Кампания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Брось курить и победи</w:t>
            </w:r>
            <w:proofErr w:type="gramEnd"/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возможных здоровых альтернатив вместо перекуров на рабочих местах и в местах общего пользования. Проведение акции «Обменяй сигареты на витамины» с обменом сигарет на фрукты.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отказа от курения.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бюллетеней по вопросу вреда курения для здоровья в местах, оборудованных для курения, трансляция видеороликов на данную тематику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692714" w:rsidRPr="00DB7567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мест для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692714" w:rsidRPr="00DB7567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рабочих мест, мест общего пользования в помещениях и на территории знаками запрещающими курение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:rsidR="00692714" w:rsidRPr="004E4C60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мест общего пользования детекторами дыма.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кабинета по оказанию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курящим</w:t>
            </w:r>
            <w:proofErr w:type="gramEnd"/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(субсидирование) медикаментозной терапии по лечению табачной зависимости.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</w:tcPr>
          <w:p w:rsidR="00692714" w:rsidRPr="004E4C60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системы экономических санкций и поощрений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борьбу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употреблением </w:t>
            </w: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алкогол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692714" w:rsidRPr="003E7F10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рудников о влиянии на организм алкоголя 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 социальных последствиях, связанных с потреблением 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алкоголя.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помощь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вопросам, связанным с пагубным потреблением алкоголя.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езалкогольны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корпоративные мероприятия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пропагандой здорового образа жизни.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15304" w:type="dxa"/>
            <w:gridSpan w:val="6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борьбу со стрессом</w:t>
            </w: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692714" w:rsidRDefault="00692714" w:rsidP="00DB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конфликтными ситуациями. 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692714" w:rsidRPr="003E7F10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A0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итотерапия, </w:t>
            </w:r>
            <w:proofErr w:type="spellStart"/>
            <w:r w:rsidRPr="001A0CD8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  <w:r w:rsidRPr="001A0CD8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музыкотерапия, фототерапия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DB0A59">
        <w:tc>
          <w:tcPr>
            <w:tcW w:w="644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комнаты психоэмоциональной разгрузки</w:t>
            </w:r>
          </w:p>
        </w:tc>
        <w:tc>
          <w:tcPr>
            <w:tcW w:w="3686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714" w:rsidRDefault="00692714" w:rsidP="00DB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714" w:rsidRPr="00B90BA9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714" w:rsidRPr="00B90BA9" w:rsidSect="00692714">
      <w:pgSz w:w="16838" w:h="11906" w:orient="landscape"/>
      <w:pgMar w:top="1701" w:right="1134" w:bottom="850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63" w:rsidRDefault="000A0763" w:rsidP="00B90BA9">
      <w:pPr>
        <w:spacing w:after="0" w:line="240" w:lineRule="auto"/>
      </w:pPr>
      <w:r>
        <w:separator/>
      </w:r>
    </w:p>
  </w:endnote>
  <w:endnote w:type="continuationSeparator" w:id="0">
    <w:p w:rsidR="000A0763" w:rsidRDefault="000A0763" w:rsidP="00B9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01589"/>
      <w:docPartObj>
        <w:docPartGallery w:val="Page Numbers (Bottom of Page)"/>
        <w:docPartUnique/>
      </w:docPartObj>
    </w:sdtPr>
    <w:sdtEndPr/>
    <w:sdtContent>
      <w:p w:rsidR="00B90BA9" w:rsidRDefault="00B90BA9" w:rsidP="00B90B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6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63" w:rsidRDefault="000A0763" w:rsidP="00B90BA9">
      <w:pPr>
        <w:spacing w:after="0" w:line="240" w:lineRule="auto"/>
      </w:pPr>
      <w:r>
        <w:separator/>
      </w:r>
    </w:p>
  </w:footnote>
  <w:footnote w:type="continuationSeparator" w:id="0">
    <w:p w:rsidR="000A0763" w:rsidRDefault="000A0763" w:rsidP="00B9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3"/>
    <w:rsid w:val="00015C30"/>
    <w:rsid w:val="000A0763"/>
    <w:rsid w:val="0026206D"/>
    <w:rsid w:val="0054304A"/>
    <w:rsid w:val="00642070"/>
    <w:rsid w:val="00692714"/>
    <w:rsid w:val="007A42B8"/>
    <w:rsid w:val="007E3E1E"/>
    <w:rsid w:val="00955964"/>
    <w:rsid w:val="00B37037"/>
    <w:rsid w:val="00B90BA9"/>
    <w:rsid w:val="00BA1ED3"/>
    <w:rsid w:val="00BA7F81"/>
    <w:rsid w:val="00CB02A9"/>
    <w:rsid w:val="00D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B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BA9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27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B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BA9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27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Крыткина Инна Анатольевна</dc:creator>
  <cp:lastModifiedBy>Крыткина Инна Анатольевна</cp:lastModifiedBy>
  <cp:revision>8</cp:revision>
  <dcterms:created xsi:type="dcterms:W3CDTF">2022-09-26T09:38:00Z</dcterms:created>
  <dcterms:modified xsi:type="dcterms:W3CDTF">2022-10-13T07:35:00Z</dcterms:modified>
</cp:coreProperties>
</file>